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9E39C" w14:textId="77777777" w:rsidR="001874F0" w:rsidRPr="001530FD" w:rsidRDefault="004D0234" w:rsidP="001530FD">
      <w:pPr>
        <w:pStyle w:val="Title"/>
        <w:widowControl/>
        <w:pBdr>
          <w:bottom w:val="double" w:sz="4" w:space="1" w:color="auto"/>
        </w:pBdr>
        <w:autoSpaceDE/>
        <w:autoSpaceDN/>
        <w:adjustRightInd/>
        <w:spacing w:before="0" w:after="60"/>
        <w:ind w:right="0"/>
        <w:jc w:val="center"/>
        <w:rPr>
          <w:rFonts w:ascii="Calibri" w:eastAsia="Times New Roman" w:hAnsi="Calibri" w:cstheme="minorHAnsi"/>
          <w:bCs/>
          <w:smallCaps/>
          <w:color w:val="0055A1"/>
          <w:spacing w:val="100"/>
          <w:sz w:val="30"/>
          <w:szCs w:val="24"/>
        </w:rPr>
      </w:pPr>
      <w:r w:rsidRPr="001530FD">
        <w:rPr>
          <w:rFonts w:ascii="Calibri" w:eastAsia="Times New Roman" w:hAnsi="Calibri" w:cstheme="minorHAnsi"/>
          <w:bCs/>
          <w:smallCaps/>
          <w:color w:val="0055A1"/>
          <w:spacing w:val="100"/>
          <w:sz w:val="30"/>
          <w:szCs w:val="24"/>
        </w:rPr>
        <w:t>Kelli Loveless, CPTD</w:t>
      </w:r>
    </w:p>
    <w:p w14:paraId="37A354F6" w14:textId="2018B218" w:rsidR="00DC5C3A" w:rsidRPr="001530FD" w:rsidRDefault="004D0234" w:rsidP="001530FD">
      <w:pPr>
        <w:pStyle w:val="Title"/>
        <w:widowControl/>
        <w:autoSpaceDE/>
        <w:autoSpaceDN/>
        <w:adjustRightInd/>
        <w:spacing w:before="0" w:after="40"/>
        <w:ind w:right="0"/>
        <w:jc w:val="center"/>
        <w:rPr>
          <w:rFonts w:ascii="Calibri" w:eastAsia="Times New Roman" w:hAnsi="Calibri" w:cstheme="minorHAnsi"/>
          <w:bCs/>
          <w:smallCaps/>
          <w:spacing w:val="26"/>
          <w:sz w:val="22"/>
          <w:szCs w:val="22"/>
        </w:rPr>
      </w:pPr>
      <w:r w:rsidRPr="001530FD">
        <w:rPr>
          <w:rFonts w:ascii="Calibri" w:eastAsia="Times New Roman" w:hAnsi="Calibri" w:cstheme="minorHAnsi"/>
          <w:bCs/>
          <w:smallCaps/>
          <w:spacing w:val="26"/>
          <w:sz w:val="22"/>
          <w:szCs w:val="22"/>
        </w:rPr>
        <w:t>Hudson, FL 34667</w:t>
      </w:r>
    </w:p>
    <w:p w14:paraId="0FFF22A2" w14:textId="356A067D" w:rsidR="00DC5C3A" w:rsidRPr="0081129C" w:rsidRDefault="004D0234" w:rsidP="001530FD">
      <w:pPr>
        <w:pStyle w:val="Title"/>
        <w:widowControl/>
        <w:autoSpaceDE/>
        <w:autoSpaceDN/>
        <w:adjustRightInd/>
        <w:spacing w:before="0" w:after="40"/>
        <w:ind w:right="0"/>
        <w:jc w:val="center"/>
        <w:rPr>
          <w:rFonts w:ascii="Calibri" w:eastAsia="Times New Roman" w:hAnsi="Calibri" w:cstheme="minorHAnsi"/>
          <w:bCs/>
          <w:spacing w:val="26"/>
          <w:sz w:val="22"/>
          <w:szCs w:val="22"/>
        </w:rPr>
      </w:pPr>
      <w:r w:rsidRPr="0081129C">
        <w:rPr>
          <w:rFonts w:ascii="Calibri" w:eastAsia="Times New Roman" w:hAnsi="Calibri" w:cstheme="minorHAnsi"/>
          <w:bCs/>
          <w:spacing w:val="26"/>
          <w:sz w:val="22"/>
          <w:szCs w:val="22"/>
        </w:rPr>
        <w:t>585.732.616</w:t>
      </w:r>
      <w:r w:rsidR="00DC5C3A" w:rsidRPr="0081129C">
        <w:rPr>
          <w:rFonts w:ascii="Calibri" w:eastAsia="Times New Roman" w:hAnsi="Calibri" w:cstheme="minorHAnsi"/>
          <w:bCs/>
          <w:spacing w:val="26"/>
          <w:sz w:val="22"/>
          <w:szCs w:val="22"/>
        </w:rPr>
        <w:t xml:space="preserve"> </w:t>
      </w:r>
      <w:r w:rsidR="00327712">
        <w:rPr>
          <w:rFonts w:ascii="Calibri" w:eastAsia="Times New Roman" w:hAnsi="Calibri" w:cstheme="minorHAnsi"/>
          <w:bCs/>
          <w:spacing w:val="26"/>
          <w:sz w:val="22"/>
          <w:szCs w:val="22"/>
        </w:rPr>
        <w:t xml:space="preserve"> </w:t>
      </w:r>
      <w:r w:rsidR="00DC5C3A" w:rsidRPr="0081129C">
        <w:rPr>
          <w:rFonts w:ascii="Calibri" w:eastAsia="Times New Roman" w:hAnsi="Calibri" w:cstheme="minorHAnsi"/>
          <w:bCs/>
          <w:spacing w:val="26"/>
          <w:sz w:val="22"/>
          <w:szCs w:val="22"/>
        </w:rPr>
        <w:t>|</w:t>
      </w:r>
      <w:r w:rsidR="00327712">
        <w:rPr>
          <w:rFonts w:ascii="Calibri" w:eastAsia="Times New Roman" w:hAnsi="Calibri" w:cstheme="minorHAnsi"/>
          <w:bCs/>
          <w:spacing w:val="26"/>
          <w:sz w:val="22"/>
          <w:szCs w:val="22"/>
        </w:rPr>
        <w:t xml:space="preserve"> </w:t>
      </w:r>
      <w:r w:rsidR="001530FD" w:rsidRPr="0081129C">
        <w:rPr>
          <w:rFonts w:ascii="Calibri" w:eastAsia="Times New Roman" w:hAnsi="Calibri" w:cstheme="minorHAnsi"/>
          <w:bCs/>
          <w:spacing w:val="26"/>
          <w:sz w:val="22"/>
          <w:szCs w:val="22"/>
        </w:rPr>
        <w:t xml:space="preserve"> </w:t>
      </w:r>
      <w:hyperlink r:id="rId7" w:history="1">
        <w:r w:rsidR="001530FD" w:rsidRPr="0081129C">
          <w:rPr>
            <w:rStyle w:val="Hyperlink"/>
            <w:rFonts w:ascii="Calibri" w:eastAsia="Times New Roman" w:hAnsi="Calibri" w:cstheme="minorHAnsi"/>
            <w:bCs/>
            <w:color w:val="auto"/>
            <w:spacing w:val="26"/>
            <w:sz w:val="22"/>
            <w:szCs w:val="22"/>
            <w:u w:val="none"/>
          </w:rPr>
          <w:t>kloveless65@gmail.com</w:t>
        </w:r>
      </w:hyperlink>
      <w:r w:rsidR="001530FD" w:rsidRPr="0081129C">
        <w:rPr>
          <w:rFonts w:ascii="Calibri" w:eastAsia="Times New Roman" w:hAnsi="Calibri" w:cstheme="minorHAnsi"/>
          <w:bCs/>
          <w:spacing w:val="26"/>
          <w:sz w:val="22"/>
          <w:szCs w:val="22"/>
        </w:rPr>
        <w:t xml:space="preserve"> </w:t>
      </w:r>
      <w:r w:rsidR="00327712">
        <w:rPr>
          <w:rFonts w:ascii="Calibri" w:eastAsia="Times New Roman" w:hAnsi="Calibri" w:cstheme="minorHAnsi"/>
          <w:bCs/>
          <w:spacing w:val="26"/>
          <w:sz w:val="22"/>
          <w:szCs w:val="22"/>
        </w:rPr>
        <w:t xml:space="preserve"> </w:t>
      </w:r>
      <w:r w:rsidR="00657E78" w:rsidRPr="0081129C">
        <w:rPr>
          <w:rFonts w:ascii="Calibri" w:eastAsia="Times New Roman" w:hAnsi="Calibri" w:cstheme="minorHAnsi"/>
          <w:bCs/>
          <w:spacing w:val="26"/>
          <w:sz w:val="22"/>
          <w:szCs w:val="22"/>
        </w:rPr>
        <w:t>|</w:t>
      </w:r>
      <w:r w:rsidR="00327712">
        <w:rPr>
          <w:rFonts w:ascii="Calibri" w:eastAsia="Times New Roman" w:hAnsi="Calibri" w:cstheme="minorHAnsi"/>
          <w:bCs/>
          <w:spacing w:val="26"/>
          <w:sz w:val="22"/>
          <w:szCs w:val="22"/>
        </w:rPr>
        <w:t xml:space="preserve"> </w:t>
      </w:r>
      <w:r w:rsidR="001530FD" w:rsidRPr="0081129C">
        <w:rPr>
          <w:rFonts w:ascii="Calibri" w:eastAsia="Times New Roman" w:hAnsi="Calibri" w:cstheme="minorHAnsi"/>
          <w:bCs/>
          <w:spacing w:val="26"/>
          <w:sz w:val="22"/>
          <w:szCs w:val="22"/>
        </w:rPr>
        <w:t xml:space="preserve"> </w:t>
      </w:r>
      <w:hyperlink r:id="rId8" w:history="1">
        <w:r w:rsidR="0081129C" w:rsidRPr="0081129C">
          <w:rPr>
            <w:rStyle w:val="Hyperlink"/>
            <w:rFonts w:ascii="Calibri" w:eastAsia="Times New Roman" w:hAnsi="Calibri" w:cstheme="minorHAnsi"/>
            <w:bCs/>
            <w:color w:val="auto"/>
            <w:spacing w:val="26"/>
            <w:sz w:val="22"/>
            <w:szCs w:val="22"/>
            <w:u w:val="none"/>
          </w:rPr>
          <w:t>linkedin.com/in/kelliloveless</w:t>
        </w:r>
      </w:hyperlink>
      <w:hyperlink r:id="rId9">
        <w:r w:rsidR="00DC5C3A" w:rsidRPr="0081129C">
          <w:rPr>
            <w:rFonts w:ascii="Calibri" w:eastAsia="Times New Roman" w:hAnsi="Calibri" w:cstheme="minorHAnsi"/>
            <w:bCs/>
            <w:spacing w:val="26"/>
            <w:sz w:val="22"/>
            <w:szCs w:val="22"/>
          </w:rPr>
          <w:t xml:space="preserve"> </w:t>
        </w:r>
      </w:hyperlink>
    </w:p>
    <w:p w14:paraId="49E05C58" w14:textId="77777777" w:rsidR="00DC5C3A" w:rsidRPr="001530FD" w:rsidRDefault="00DC5C3A" w:rsidP="001530FD"/>
    <w:p w14:paraId="1281762A" w14:textId="77777777" w:rsidR="002D686A" w:rsidRPr="001530FD" w:rsidRDefault="002D686A" w:rsidP="001530FD">
      <w:pPr>
        <w:widowControl/>
        <w:autoSpaceDE/>
        <w:autoSpaceDN/>
        <w:adjustRightInd/>
        <w:jc w:val="center"/>
        <w:rPr>
          <w:rFonts w:eastAsia="Times New Roman" w:cstheme="minorHAnsi"/>
          <w:b/>
          <w:smallCaps/>
          <w:color w:val="0055A1"/>
          <w:spacing w:val="60"/>
          <w:sz w:val="24"/>
          <w:szCs w:val="24"/>
        </w:rPr>
      </w:pPr>
      <w:r w:rsidRPr="001530FD">
        <w:rPr>
          <w:rFonts w:eastAsia="Times New Roman" w:cstheme="minorHAnsi"/>
          <w:b/>
          <w:smallCaps/>
          <w:color w:val="0055A1"/>
          <w:spacing w:val="60"/>
          <w:sz w:val="24"/>
          <w:szCs w:val="24"/>
        </w:rPr>
        <w:t>Professional Profile</w:t>
      </w:r>
    </w:p>
    <w:p w14:paraId="72F02418" w14:textId="77777777" w:rsidR="001530FD" w:rsidRPr="001530FD" w:rsidRDefault="001530FD" w:rsidP="001530FD"/>
    <w:p w14:paraId="0C20F7C3" w14:textId="01B6FDB7" w:rsidR="00DC5C3A" w:rsidRPr="001530FD" w:rsidRDefault="00A27DAE" w:rsidP="001530FD">
      <w:r w:rsidRPr="001530FD">
        <w:t xml:space="preserve">Results-oriented </w:t>
      </w:r>
      <w:r w:rsidR="005D2E95" w:rsidRPr="001530FD">
        <w:t>learning and development pr</w:t>
      </w:r>
      <w:r w:rsidRPr="001530FD">
        <w:t>ofessional with a proven track record in leading, designing</w:t>
      </w:r>
      <w:r w:rsidR="005D2E95">
        <w:t>,</w:t>
      </w:r>
      <w:r w:rsidRPr="001530FD">
        <w:t xml:space="preserve"> and implementing innovative training programs. </w:t>
      </w:r>
      <w:r w:rsidR="00893672" w:rsidRPr="001530FD">
        <w:t>Proficient</w:t>
      </w:r>
      <w:r w:rsidRPr="001530FD">
        <w:t xml:space="preserve"> at aligning learning strategies with organizational goals, driving employee development</w:t>
      </w:r>
      <w:r w:rsidR="005D2E95">
        <w:t>,</w:t>
      </w:r>
      <w:r w:rsidRPr="001530FD">
        <w:t xml:space="preserve"> and enhancing overall performance. Skilled in leadership development, curriculum development</w:t>
      </w:r>
      <w:r w:rsidR="005D2E95">
        <w:t>,</w:t>
      </w:r>
      <w:r w:rsidRPr="001530FD">
        <w:t xml:space="preserve"> and talent management. Committed to fostering a culture of continuous learning and growth.</w:t>
      </w:r>
    </w:p>
    <w:p w14:paraId="1EC34882" w14:textId="77777777" w:rsidR="001530FD" w:rsidRPr="00974E55" w:rsidRDefault="001530FD" w:rsidP="001530FD">
      <w:pPr>
        <w:spacing w:before="120" w:after="120"/>
        <w:rPr>
          <w:rFonts w:eastAsia="Times New Roman" w:cstheme="minorHAnsi"/>
          <w:b/>
          <w:i/>
        </w:rPr>
      </w:pPr>
      <w:r w:rsidRPr="00974E55">
        <w:rPr>
          <w:rFonts w:eastAsia="Times New Roman" w:cstheme="minorHAnsi"/>
          <w:b/>
          <w:i/>
        </w:rPr>
        <w:t>Core Competencies: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gridCol w:w="4977"/>
      </w:tblGrid>
      <w:tr w:rsidR="001530FD" w14:paraId="55DE9A87" w14:textId="77777777" w:rsidTr="001530FD">
        <w:tc>
          <w:tcPr>
            <w:tcW w:w="5395" w:type="dxa"/>
          </w:tcPr>
          <w:p w14:paraId="0595A794" w14:textId="6A11C6DF" w:rsidR="001530FD" w:rsidRPr="001530FD" w:rsidRDefault="001530FD" w:rsidP="001530FD">
            <w:pPr>
              <w:pStyle w:val="ListParagraph"/>
              <w:numPr>
                <w:ilvl w:val="0"/>
                <w:numId w:val="16"/>
              </w:numPr>
              <w:ind w:left="600"/>
            </w:pPr>
            <w:r w:rsidRPr="001530FD">
              <w:t xml:space="preserve">Leadership </w:t>
            </w:r>
            <w:r w:rsidR="005D2E95" w:rsidRPr="001530FD">
              <w:t>development</w:t>
            </w:r>
          </w:p>
          <w:p w14:paraId="594A91A3" w14:textId="36765492" w:rsidR="001530FD" w:rsidRPr="001530FD" w:rsidRDefault="001530FD" w:rsidP="001530FD">
            <w:pPr>
              <w:pStyle w:val="ListParagraph"/>
              <w:numPr>
                <w:ilvl w:val="0"/>
                <w:numId w:val="16"/>
              </w:numPr>
              <w:ind w:left="600"/>
            </w:pPr>
            <w:r w:rsidRPr="001530FD">
              <w:t xml:space="preserve">Instructional </w:t>
            </w:r>
            <w:r w:rsidR="005D2E95" w:rsidRPr="001530FD">
              <w:t>design</w:t>
            </w:r>
          </w:p>
          <w:p w14:paraId="1CC1EEE3" w14:textId="24042F4A" w:rsidR="001530FD" w:rsidRPr="001530FD" w:rsidRDefault="001530FD" w:rsidP="001530FD">
            <w:pPr>
              <w:pStyle w:val="ListParagraph"/>
              <w:numPr>
                <w:ilvl w:val="0"/>
                <w:numId w:val="16"/>
              </w:numPr>
              <w:ind w:left="600"/>
            </w:pPr>
            <w:r w:rsidRPr="001530FD">
              <w:t>Sales</w:t>
            </w:r>
            <w:r w:rsidR="005D2E95">
              <w:t xml:space="preserve"> and </w:t>
            </w:r>
            <w:r w:rsidR="005D2E95" w:rsidRPr="001530FD">
              <w:t>pre-sal</w:t>
            </w:r>
            <w:r w:rsidRPr="001530FD">
              <w:t>es</w:t>
            </w:r>
          </w:p>
          <w:p w14:paraId="56F637AE" w14:textId="77777777" w:rsidR="001530FD" w:rsidRPr="001530FD" w:rsidRDefault="001530FD" w:rsidP="001530FD">
            <w:pPr>
              <w:pStyle w:val="ListParagraph"/>
              <w:numPr>
                <w:ilvl w:val="0"/>
                <w:numId w:val="16"/>
              </w:numPr>
              <w:ind w:left="600"/>
            </w:pPr>
            <w:r w:rsidRPr="001530FD">
              <w:t>Assessments (360, Tilt 365, DiSC, OAD)</w:t>
            </w:r>
          </w:p>
          <w:p w14:paraId="02B039D5" w14:textId="52FACEFC" w:rsidR="001530FD" w:rsidRPr="001530FD" w:rsidRDefault="001530FD" w:rsidP="001530FD">
            <w:pPr>
              <w:pStyle w:val="ListParagraph"/>
              <w:numPr>
                <w:ilvl w:val="0"/>
                <w:numId w:val="16"/>
              </w:numPr>
              <w:ind w:left="600"/>
            </w:pPr>
            <w:r w:rsidRPr="001530FD">
              <w:t xml:space="preserve">Blended </w:t>
            </w:r>
            <w:r w:rsidR="005D2E95" w:rsidRPr="001530FD">
              <w:t>learning</w:t>
            </w:r>
          </w:p>
        </w:tc>
        <w:tc>
          <w:tcPr>
            <w:tcW w:w="5395" w:type="dxa"/>
          </w:tcPr>
          <w:p w14:paraId="560D7726" w14:textId="072FBE9B" w:rsidR="001530FD" w:rsidRDefault="001530FD" w:rsidP="001530FD">
            <w:pPr>
              <w:pStyle w:val="ListParagraph"/>
              <w:numPr>
                <w:ilvl w:val="0"/>
                <w:numId w:val="16"/>
              </w:numPr>
              <w:ind w:left="600"/>
            </w:pPr>
            <w:r w:rsidRPr="001530FD">
              <w:t>E-learning (Articulate</w:t>
            </w:r>
            <w:r w:rsidR="005D2E95">
              <w:t xml:space="preserve"> and</w:t>
            </w:r>
            <w:r w:rsidRPr="001530FD">
              <w:t xml:space="preserve"> Dreamweaver)</w:t>
            </w:r>
          </w:p>
          <w:p w14:paraId="1915E611" w14:textId="514A2662" w:rsidR="001530FD" w:rsidRPr="001530FD" w:rsidRDefault="001530FD" w:rsidP="001530FD">
            <w:pPr>
              <w:pStyle w:val="ListParagraph"/>
              <w:numPr>
                <w:ilvl w:val="0"/>
                <w:numId w:val="16"/>
              </w:numPr>
              <w:ind w:left="600"/>
            </w:pPr>
            <w:r w:rsidRPr="001530FD">
              <w:t>ADDIE</w:t>
            </w:r>
            <w:r w:rsidR="005D2E95">
              <w:t xml:space="preserve"> and </w:t>
            </w:r>
            <w:r w:rsidRPr="001530FD">
              <w:t>Agile</w:t>
            </w:r>
          </w:p>
          <w:p w14:paraId="7827D1B2" w14:textId="20337756" w:rsidR="001530FD" w:rsidRPr="001530FD" w:rsidRDefault="001530FD" w:rsidP="001530FD">
            <w:pPr>
              <w:pStyle w:val="ListParagraph"/>
              <w:numPr>
                <w:ilvl w:val="0"/>
                <w:numId w:val="16"/>
              </w:numPr>
              <w:ind w:left="600"/>
            </w:pPr>
            <w:r w:rsidRPr="001530FD">
              <w:t xml:space="preserve">Culture </w:t>
            </w:r>
            <w:r w:rsidR="005D2E95" w:rsidRPr="001530FD">
              <w:t>change</w:t>
            </w:r>
          </w:p>
          <w:p w14:paraId="2AA48A5C" w14:textId="7AD3ED45" w:rsidR="001530FD" w:rsidRPr="001530FD" w:rsidRDefault="001530FD" w:rsidP="001530FD">
            <w:pPr>
              <w:pStyle w:val="ListParagraph"/>
              <w:numPr>
                <w:ilvl w:val="0"/>
                <w:numId w:val="16"/>
              </w:numPr>
              <w:ind w:left="600"/>
            </w:pPr>
            <w:r w:rsidRPr="001530FD">
              <w:t xml:space="preserve">Performance </w:t>
            </w:r>
            <w:r w:rsidR="005D2E95" w:rsidRPr="001530FD">
              <w:t>management</w:t>
            </w:r>
          </w:p>
          <w:p w14:paraId="3DA74A6A" w14:textId="466ED5CD" w:rsidR="001530FD" w:rsidRPr="001530FD" w:rsidRDefault="001530FD" w:rsidP="001530FD">
            <w:pPr>
              <w:pStyle w:val="ListParagraph"/>
              <w:numPr>
                <w:ilvl w:val="0"/>
                <w:numId w:val="16"/>
              </w:numPr>
              <w:ind w:left="600"/>
            </w:pPr>
            <w:r w:rsidRPr="001530FD">
              <w:t xml:space="preserve">Talent </w:t>
            </w:r>
            <w:r w:rsidR="005D2E95" w:rsidRPr="001530FD">
              <w:t>management</w:t>
            </w:r>
          </w:p>
        </w:tc>
      </w:tr>
    </w:tbl>
    <w:p w14:paraId="1E8781EC" w14:textId="77777777" w:rsidR="001530FD" w:rsidRPr="001530FD" w:rsidRDefault="001530FD" w:rsidP="001530FD"/>
    <w:p w14:paraId="685E0146" w14:textId="395D376E" w:rsidR="00DC5C3A" w:rsidRPr="001530FD" w:rsidRDefault="001530FD" w:rsidP="001530FD">
      <w:pPr>
        <w:widowControl/>
        <w:autoSpaceDE/>
        <w:autoSpaceDN/>
        <w:adjustRightInd/>
        <w:jc w:val="center"/>
        <w:rPr>
          <w:rFonts w:eastAsia="Times New Roman" w:cstheme="minorHAnsi"/>
          <w:b/>
          <w:smallCaps/>
          <w:color w:val="0055A1"/>
          <w:spacing w:val="60"/>
          <w:sz w:val="24"/>
          <w:szCs w:val="24"/>
        </w:rPr>
      </w:pPr>
      <w:r w:rsidRPr="001530FD">
        <w:rPr>
          <w:rFonts w:eastAsia="Times New Roman" w:cstheme="minorHAnsi"/>
          <w:b/>
          <w:smallCaps/>
          <w:color w:val="0055A1"/>
          <w:spacing w:val="60"/>
          <w:sz w:val="24"/>
          <w:szCs w:val="24"/>
        </w:rPr>
        <w:t>Work Experience</w:t>
      </w:r>
    </w:p>
    <w:p w14:paraId="39F04331" w14:textId="77777777" w:rsidR="001530FD" w:rsidRPr="001530FD" w:rsidRDefault="001530FD" w:rsidP="001530FD"/>
    <w:p w14:paraId="552A3730" w14:textId="481185D6" w:rsidR="00381889" w:rsidRPr="007411B5" w:rsidRDefault="001530FD" w:rsidP="001530FD">
      <w:pPr>
        <w:tabs>
          <w:tab w:val="right" w:pos="10800"/>
        </w:tabs>
      </w:pPr>
      <w:r w:rsidRPr="001530FD">
        <w:rPr>
          <w:u w:val="single"/>
        </w:rPr>
        <w:t>USAA</w:t>
      </w:r>
      <w:r w:rsidR="005E391F" w:rsidRPr="001530FD">
        <w:t xml:space="preserve">, </w:t>
      </w:r>
      <w:r w:rsidR="00000E07" w:rsidRPr="001530FD">
        <w:t>Cape Coral, FL</w:t>
      </w:r>
      <w:r w:rsidR="007B4380" w:rsidRPr="001530FD">
        <w:tab/>
      </w:r>
      <w:r w:rsidR="007411B5" w:rsidRPr="007411B5">
        <w:t>09</w:t>
      </w:r>
      <w:r w:rsidRPr="007411B5">
        <w:t>/</w:t>
      </w:r>
      <w:r w:rsidR="007B4380" w:rsidRPr="007411B5">
        <w:t xml:space="preserve">2020 – </w:t>
      </w:r>
      <w:r w:rsidR="007411B5" w:rsidRPr="007411B5">
        <w:t>12</w:t>
      </w:r>
      <w:r w:rsidRPr="007411B5">
        <w:t>/</w:t>
      </w:r>
      <w:r w:rsidR="007B4380" w:rsidRPr="007411B5">
        <w:t>2023</w:t>
      </w:r>
    </w:p>
    <w:p w14:paraId="04AAE2D7" w14:textId="7C1D56E0" w:rsidR="00DC5C3A" w:rsidRPr="007411B5" w:rsidRDefault="00381889" w:rsidP="001530FD">
      <w:pPr>
        <w:spacing w:before="40"/>
        <w:rPr>
          <w:rFonts w:eastAsia="SimSun" w:cstheme="minorHAnsi"/>
          <w:i/>
          <w:sz w:val="21"/>
          <w:szCs w:val="21"/>
          <w:lang w:eastAsia="zh-CN"/>
        </w:rPr>
      </w:pPr>
      <w:r w:rsidRPr="007411B5">
        <w:rPr>
          <w:rFonts w:eastAsia="SimSun" w:cstheme="minorHAnsi"/>
          <w:i/>
          <w:sz w:val="21"/>
          <w:szCs w:val="21"/>
          <w:lang w:eastAsia="zh-CN"/>
        </w:rPr>
        <w:t xml:space="preserve">USAA provides </w:t>
      </w:r>
      <w:r w:rsidR="007B4380" w:rsidRPr="007411B5">
        <w:rPr>
          <w:rFonts w:eastAsia="SimSun" w:cstheme="minorHAnsi"/>
          <w:i/>
          <w:sz w:val="21"/>
          <w:szCs w:val="21"/>
          <w:lang w:eastAsia="zh-CN"/>
        </w:rPr>
        <w:t>banking, insurance</w:t>
      </w:r>
      <w:r w:rsidR="002A1B47" w:rsidRPr="007411B5">
        <w:rPr>
          <w:rFonts w:eastAsia="SimSun" w:cstheme="minorHAnsi"/>
          <w:i/>
          <w:sz w:val="21"/>
          <w:szCs w:val="21"/>
          <w:lang w:eastAsia="zh-CN"/>
        </w:rPr>
        <w:t>,</w:t>
      </w:r>
      <w:r w:rsidR="007B4380" w:rsidRPr="007411B5">
        <w:rPr>
          <w:rFonts w:eastAsia="SimSun" w:cstheme="minorHAnsi"/>
          <w:i/>
          <w:sz w:val="21"/>
          <w:szCs w:val="21"/>
          <w:lang w:eastAsia="zh-CN"/>
        </w:rPr>
        <w:t xml:space="preserve"> and financial services to</w:t>
      </w:r>
      <w:r w:rsidR="002A1B47" w:rsidRPr="007411B5">
        <w:rPr>
          <w:rFonts w:eastAsia="SimSun" w:cstheme="minorHAnsi"/>
          <w:i/>
          <w:sz w:val="21"/>
          <w:szCs w:val="21"/>
          <w:lang w:eastAsia="zh-CN"/>
        </w:rPr>
        <w:t xml:space="preserve"> the</w:t>
      </w:r>
      <w:r w:rsidR="007B4380" w:rsidRPr="007411B5">
        <w:rPr>
          <w:rFonts w:eastAsia="SimSun" w:cstheme="minorHAnsi"/>
          <w:i/>
          <w:sz w:val="21"/>
          <w:szCs w:val="21"/>
          <w:lang w:eastAsia="zh-CN"/>
        </w:rPr>
        <w:t xml:space="preserve"> US </w:t>
      </w:r>
      <w:r w:rsidR="002A1B47" w:rsidRPr="007411B5">
        <w:rPr>
          <w:rFonts w:eastAsia="SimSun" w:cstheme="minorHAnsi"/>
          <w:i/>
          <w:sz w:val="21"/>
          <w:szCs w:val="21"/>
          <w:lang w:eastAsia="zh-CN"/>
        </w:rPr>
        <w:t xml:space="preserve">military </w:t>
      </w:r>
      <w:r w:rsidR="007B4380" w:rsidRPr="007411B5">
        <w:rPr>
          <w:rFonts w:eastAsia="SimSun" w:cstheme="minorHAnsi"/>
          <w:i/>
          <w:sz w:val="21"/>
          <w:szCs w:val="21"/>
          <w:lang w:eastAsia="zh-CN"/>
        </w:rPr>
        <w:t>and their families.</w:t>
      </w:r>
    </w:p>
    <w:p w14:paraId="1F2C100C" w14:textId="55BC62A4" w:rsidR="00381889" w:rsidRPr="007411B5" w:rsidRDefault="005E391F" w:rsidP="001530FD">
      <w:pPr>
        <w:spacing w:before="120" w:after="60"/>
        <w:rPr>
          <w:rFonts w:eastAsia="SimSun" w:cstheme="minorHAnsi"/>
          <w:bCs/>
          <w:lang w:eastAsia="zh-CN"/>
        </w:rPr>
      </w:pPr>
      <w:r w:rsidRPr="007411B5">
        <w:rPr>
          <w:rFonts w:eastAsia="SimSun" w:cstheme="minorHAnsi"/>
          <w:b/>
          <w:lang w:eastAsia="zh-CN"/>
        </w:rPr>
        <w:t>Lead Instructional Designer</w:t>
      </w:r>
      <w:r w:rsidR="00381889" w:rsidRPr="007411B5">
        <w:rPr>
          <w:rFonts w:eastAsia="SimSun" w:cstheme="minorHAnsi"/>
          <w:bCs/>
          <w:lang w:eastAsia="zh-CN"/>
        </w:rPr>
        <w:t xml:space="preserve"> (</w:t>
      </w:r>
      <w:r w:rsidR="007411B5" w:rsidRPr="007411B5">
        <w:t>08/</w:t>
      </w:r>
      <w:r w:rsidR="00381889" w:rsidRPr="007411B5">
        <w:rPr>
          <w:rFonts w:eastAsia="SimSun" w:cstheme="minorHAnsi"/>
          <w:bCs/>
          <w:lang w:eastAsia="zh-CN"/>
        </w:rPr>
        <w:t xml:space="preserve">2022 – </w:t>
      </w:r>
      <w:r w:rsidR="007411B5" w:rsidRPr="007411B5">
        <w:t>12</w:t>
      </w:r>
      <w:r w:rsidR="001530FD" w:rsidRPr="007411B5">
        <w:t>/</w:t>
      </w:r>
      <w:r w:rsidR="00381889" w:rsidRPr="007411B5">
        <w:rPr>
          <w:rFonts w:eastAsia="SimSun" w:cstheme="minorHAnsi"/>
          <w:bCs/>
          <w:lang w:eastAsia="zh-CN"/>
        </w:rPr>
        <w:t>2023)</w:t>
      </w:r>
    </w:p>
    <w:p w14:paraId="14D04D1B" w14:textId="651622B7" w:rsidR="005E391F" w:rsidRPr="007411B5" w:rsidRDefault="005E391F" w:rsidP="001530FD">
      <w:pPr>
        <w:pStyle w:val="ListParagraph"/>
        <w:numPr>
          <w:ilvl w:val="0"/>
          <w:numId w:val="16"/>
        </w:numPr>
      </w:pPr>
      <w:r w:rsidRPr="007411B5">
        <w:t xml:space="preserve">Consulted and collaborated with </w:t>
      </w:r>
      <w:r w:rsidR="002A1B47" w:rsidRPr="007411B5">
        <w:t xml:space="preserve">enterprise </w:t>
      </w:r>
      <w:r w:rsidRPr="007411B5">
        <w:t>and P&amp;C business leaders and SMEs to create and customize comprehensive learning solutions to target the necessary skill development such as empathy, leadership, communication, teambuilding, storytelling with data, and new employee onboarding for the entire enterprise.</w:t>
      </w:r>
    </w:p>
    <w:p w14:paraId="621DA04E" w14:textId="77777777" w:rsidR="00E25EF1" w:rsidRPr="007411B5" w:rsidRDefault="002D3FFA" w:rsidP="001530FD">
      <w:pPr>
        <w:pStyle w:val="ListParagraph"/>
        <w:numPr>
          <w:ilvl w:val="0"/>
          <w:numId w:val="16"/>
        </w:numPr>
      </w:pPr>
      <w:r w:rsidRPr="007411B5">
        <w:t>Directed</w:t>
      </w:r>
      <w:r w:rsidR="005E391F" w:rsidRPr="007411B5">
        <w:t xml:space="preserve"> the design and implementation of multiple Degreed pages to facilitate self-directed learning experiences including Skills for the Future, Simplicity, Data, Digital Maturity, Mentoring, and Skill Circles.</w:t>
      </w:r>
    </w:p>
    <w:p w14:paraId="2BF0884E" w14:textId="43148328" w:rsidR="00E25EF1" w:rsidRPr="007411B5" w:rsidRDefault="005E391F" w:rsidP="001530FD">
      <w:pPr>
        <w:pStyle w:val="ListParagraph"/>
        <w:numPr>
          <w:ilvl w:val="0"/>
          <w:numId w:val="16"/>
        </w:numPr>
      </w:pPr>
      <w:r w:rsidRPr="007411B5">
        <w:t xml:space="preserve">Designed a comprehensive and gamified 12-month development program for </w:t>
      </w:r>
      <w:r w:rsidR="002A1B47" w:rsidRPr="007411B5">
        <w:t xml:space="preserve">agency </w:t>
      </w:r>
      <w:r w:rsidRPr="007411B5">
        <w:t>that touched more than 100 learners working in both member and non-member facing jobs.</w:t>
      </w:r>
    </w:p>
    <w:p w14:paraId="26B716D7" w14:textId="64FD1D41" w:rsidR="00E25EF1" w:rsidRPr="007411B5" w:rsidRDefault="005E391F" w:rsidP="001530FD">
      <w:pPr>
        <w:pStyle w:val="ListParagraph"/>
        <w:numPr>
          <w:ilvl w:val="0"/>
          <w:numId w:val="16"/>
        </w:numPr>
      </w:pPr>
      <w:r w:rsidRPr="007411B5">
        <w:t>Spearheaded the team that designed an in-person teambuilding experience for business leadership teams and their employees. This program include</w:t>
      </w:r>
      <w:r w:rsidR="002A1B47" w:rsidRPr="007411B5">
        <w:t>d</w:t>
      </w:r>
      <w:r w:rsidRPr="007411B5">
        <w:t xml:space="preserve"> a </w:t>
      </w:r>
      <w:r w:rsidR="002A1B47" w:rsidRPr="007411B5">
        <w:t>degreed page for pre-wor</w:t>
      </w:r>
      <w:r w:rsidRPr="007411B5">
        <w:t>k, the USAA</w:t>
      </w:r>
      <w:r w:rsidR="002A1B47" w:rsidRPr="007411B5">
        <w:t>-way behaviors</w:t>
      </w:r>
      <w:r w:rsidRPr="007411B5">
        <w:t xml:space="preserve">, a </w:t>
      </w:r>
      <w:r w:rsidR="002A1B47" w:rsidRPr="007411B5">
        <w:t>mural boa</w:t>
      </w:r>
      <w:r w:rsidRPr="007411B5">
        <w:t>rd to facilitate activities, and a comprehensive presentation which include</w:t>
      </w:r>
      <w:r w:rsidR="002A1B47" w:rsidRPr="007411B5">
        <w:t>d</w:t>
      </w:r>
      <w:r w:rsidRPr="007411B5">
        <w:t xml:space="preserve"> notes and directions for the facilitators.</w:t>
      </w:r>
    </w:p>
    <w:p w14:paraId="3892B2A0" w14:textId="5FCE731D" w:rsidR="00DC5C3A" w:rsidRPr="001530FD" w:rsidRDefault="005E391F" w:rsidP="001530FD">
      <w:pPr>
        <w:spacing w:before="120" w:after="60"/>
        <w:rPr>
          <w:rFonts w:eastAsia="SimSun" w:cstheme="minorHAnsi"/>
          <w:b/>
          <w:lang w:eastAsia="zh-CN"/>
        </w:rPr>
      </w:pPr>
      <w:r w:rsidRPr="007411B5">
        <w:rPr>
          <w:rFonts w:eastAsia="SimSun" w:cstheme="minorHAnsi"/>
          <w:b/>
          <w:lang w:eastAsia="zh-CN"/>
        </w:rPr>
        <w:t>Senior Instructional Designer</w:t>
      </w:r>
      <w:r w:rsidR="001530FD" w:rsidRPr="007411B5">
        <w:rPr>
          <w:rFonts w:eastAsia="SimSun" w:cstheme="minorHAnsi"/>
          <w:bCs/>
          <w:lang w:eastAsia="zh-CN"/>
        </w:rPr>
        <w:t xml:space="preserve"> (</w:t>
      </w:r>
      <w:r w:rsidR="007411B5" w:rsidRPr="007411B5">
        <w:t>09</w:t>
      </w:r>
      <w:r w:rsidR="001530FD" w:rsidRPr="007411B5">
        <w:t>/</w:t>
      </w:r>
      <w:r w:rsidR="001530FD" w:rsidRPr="007411B5">
        <w:rPr>
          <w:rFonts w:eastAsia="SimSun" w:cstheme="minorHAnsi"/>
          <w:bCs/>
          <w:lang w:eastAsia="zh-CN"/>
        </w:rPr>
        <w:t xml:space="preserve">2020 – </w:t>
      </w:r>
      <w:r w:rsidR="007411B5" w:rsidRPr="007411B5">
        <w:t>08</w:t>
      </w:r>
      <w:r w:rsidR="001530FD" w:rsidRPr="007411B5">
        <w:t>/</w:t>
      </w:r>
      <w:r w:rsidR="001530FD" w:rsidRPr="007411B5">
        <w:rPr>
          <w:rFonts w:eastAsia="SimSun" w:cstheme="minorHAnsi"/>
          <w:bCs/>
          <w:lang w:eastAsia="zh-CN"/>
        </w:rPr>
        <w:t>2022)</w:t>
      </w:r>
    </w:p>
    <w:p w14:paraId="73A97672" w14:textId="40D50B9E" w:rsidR="002D3FFA" w:rsidRPr="001530FD" w:rsidRDefault="002D3FFA" w:rsidP="001530FD">
      <w:pPr>
        <w:pStyle w:val="ListParagraph"/>
        <w:numPr>
          <w:ilvl w:val="0"/>
          <w:numId w:val="16"/>
        </w:numPr>
      </w:pPr>
      <w:r w:rsidRPr="001530FD">
        <w:t>Partnered with</w:t>
      </w:r>
      <w:r w:rsidR="002A1B47" w:rsidRPr="001530FD">
        <w:t xml:space="preserve"> lead performance consultan</w:t>
      </w:r>
      <w:r w:rsidRPr="001530FD">
        <w:t>ts to design, develop</w:t>
      </w:r>
      <w:r w:rsidR="002A1B47">
        <w:t>,</w:t>
      </w:r>
      <w:r w:rsidRPr="001530FD">
        <w:t xml:space="preserve"> and implement three major organizational deliverables: the leader’s portal for New Employee Orientation, Eagle Academy (</w:t>
      </w:r>
      <w:r w:rsidR="002A1B47" w:rsidRPr="001530FD">
        <w:t xml:space="preserve">Degreed </w:t>
      </w:r>
      <w:r w:rsidRPr="001530FD">
        <w:t>platform)</w:t>
      </w:r>
      <w:r w:rsidR="002A1B47">
        <w:t>,</w:t>
      </w:r>
      <w:r w:rsidRPr="001530FD">
        <w:t xml:space="preserve"> and the P&amp;C Learning Engine.</w:t>
      </w:r>
    </w:p>
    <w:p w14:paraId="4731F604" w14:textId="77777777" w:rsidR="002D3FFA" w:rsidRPr="001530FD" w:rsidRDefault="002D3FFA" w:rsidP="001530FD">
      <w:pPr>
        <w:pStyle w:val="ListParagraph"/>
        <w:numPr>
          <w:ilvl w:val="0"/>
          <w:numId w:val="16"/>
        </w:numPr>
      </w:pPr>
      <w:r w:rsidRPr="001530FD">
        <w:t>Pioneered new prototypes for awarding badges through Degreed and sending emails to leadership from One Source Learning with their employee’s answers to targeted questions and assessments.</w:t>
      </w:r>
    </w:p>
    <w:p w14:paraId="62B7C201" w14:textId="4F712230" w:rsidR="002D3FFA" w:rsidRPr="001530FD" w:rsidRDefault="002D3FFA" w:rsidP="001530FD">
      <w:pPr>
        <w:pStyle w:val="ListParagraph"/>
        <w:numPr>
          <w:ilvl w:val="0"/>
          <w:numId w:val="16"/>
        </w:numPr>
      </w:pPr>
      <w:r w:rsidRPr="001530FD">
        <w:t>Collaborated with the Professional Designations team to redesign the functionality and content of the entire internal site.</w:t>
      </w:r>
      <w:r w:rsidR="00E25EF1">
        <w:t xml:space="preserve"> </w:t>
      </w:r>
      <w:r w:rsidRPr="001530FD">
        <w:t>The updated site serve</w:t>
      </w:r>
      <w:r w:rsidR="002A1B47">
        <w:t>d</w:t>
      </w:r>
      <w:r w:rsidRPr="001530FD">
        <w:t xml:space="preserve"> more than 2</w:t>
      </w:r>
      <w:r w:rsidR="002A1B47">
        <w:t>,</w:t>
      </w:r>
      <w:r w:rsidRPr="001530FD">
        <w:t>200 unique users interested in obtaining their professional designations.</w:t>
      </w:r>
    </w:p>
    <w:p w14:paraId="491C47D3" w14:textId="77777777" w:rsidR="00CF45F0" w:rsidRPr="001530FD" w:rsidRDefault="00CF45F0" w:rsidP="001530FD">
      <w:bookmarkStart w:id="0" w:name="_Hlk150353052"/>
    </w:p>
    <w:p w14:paraId="593A7FCD" w14:textId="390F613C" w:rsidR="00DC5C3A" w:rsidRPr="001530FD" w:rsidRDefault="001530FD" w:rsidP="001530FD">
      <w:pPr>
        <w:tabs>
          <w:tab w:val="right" w:pos="10800"/>
        </w:tabs>
      </w:pPr>
      <w:r w:rsidRPr="001530FD">
        <w:rPr>
          <w:u w:val="single"/>
        </w:rPr>
        <w:lastRenderedPageBreak/>
        <w:t>DALE CARNEGIE AND ASSOCIATES</w:t>
      </w:r>
      <w:r w:rsidR="00DC5C3A" w:rsidRPr="001530FD">
        <w:t xml:space="preserve">, </w:t>
      </w:r>
      <w:r w:rsidR="002D3FFA" w:rsidRPr="001530FD">
        <w:t>Melville, NY</w:t>
      </w:r>
      <w:r w:rsidR="00DC5C3A" w:rsidRPr="001530FD">
        <w:tab/>
      </w:r>
      <w:r>
        <w:t>07/</w:t>
      </w:r>
      <w:r w:rsidR="00B01378" w:rsidRPr="001530FD">
        <w:t>2014</w:t>
      </w:r>
      <w:r w:rsidR="00DC5C3A" w:rsidRPr="001530FD">
        <w:t xml:space="preserve"> – </w:t>
      </w:r>
      <w:r>
        <w:t>10/</w:t>
      </w:r>
      <w:r w:rsidR="00B01378" w:rsidRPr="001530FD">
        <w:t>2020</w:t>
      </w:r>
    </w:p>
    <w:bookmarkEnd w:id="0"/>
    <w:p w14:paraId="016B6A61" w14:textId="774E1690" w:rsidR="00B01378" w:rsidRPr="001530FD" w:rsidRDefault="007C2C53" w:rsidP="001530FD">
      <w:pPr>
        <w:spacing w:before="40"/>
        <w:rPr>
          <w:rFonts w:eastAsia="SimSun" w:cstheme="minorHAnsi"/>
          <w:i/>
          <w:sz w:val="21"/>
          <w:szCs w:val="21"/>
          <w:lang w:eastAsia="zh-CN"/>
        </w:rPr>
      </w:pPr>
      <w:r w:rsidRPr="001530FD">
        <w:rPr>
          <w:rFonts w:eastAsia="SimSun" w:cstheme="minorHAnsi"/>
          <w:i/>
          <w:sz w:val="21"/>
          <w:szCs w:val="21"/>
          <w:lang w:eastAsia="zh-CN"/>
        </w:rPr>
        <w:t xml:space="preserve">Dale Carnegie </w:t>
      </w:r>
      <w:r w:rsidR="0073724B" w:rsidRPr="001530FD">
        <w:rPr>
          <w:rFonts w:eastAsia="SimSun" w:cstheme="minorHAnsi"/>
          <w:i/>
          <w:sz w:val="21"/>
          <w:szCs w:val="21"/>
          <w:lang w:eastAsia="zh-CN"/>
        </w:rPr>
        <w:t>provides</w:t>
      </w:r>
      <w:r w:rsidRPr="001530FD">
        <w:rPr>
          <w:rFonts w:eastAsia="SimSun" w:cstheme="minorHAnsi"/>
          <w:i/>
          <w:sz w:val="21"/>
          <w:szCs w:val="21"/>
          <w:lang w:eastAsia="zh-CN"/>
        </w:rPr>
        <w:t xml:space="preserve"> professional development courses in 35 languages across 80 countries.</w:t>
      </w:r>
    </w:p>
    <w:p w14:paraId="6094BF20" w14:textId="57E87685" w:rsidR="00B01378" w:rsidRPr="001530FD" w:rsidRDefault="00B01378" w:rsidP="001530FD">
      <w:pPr>
        <w:spacing w:before="120" w:after="60"/>
        <w:rPr>
          <w:rFonts w:eastAsia="SimSun" w:cstheme="minorHAnsi"/>
          <w:b/>
          <w:lang w:eastAsia="zh-CN"/>
        </w:rPr>
      </w:pPr>
      <w:r w:rsidRPr="001530FD">
        <w:rPr>
          <w:rFonts w:eastAsia="SimSun" w:cstheme="minorHAnsi"/>
          <w:b/>
          <w:lang w:eastAsia="zh-CN"/>
        </w:rPr>
        <w:t>Senior Director, Enterprise Learning Solutions</w:t>
      </w:r>
      <w:r w:rsidR="001530FD">
        <w:rPr>
          <w:rFonts w:eastAsia="SimSun" w:cstheme="minorHAnsi"/>
          <w:bCs/>
          <w:lang w:eastAsia="zh-CN"/>
        </w:rPr>
        <w:t xml:space="preserve"> (10/2019 – 10/2020)</w:t>
      </w:r>
    </w:p>
    <w:p w14:paraId="0EEEB075" w14:textId="4BAF7B62" w:rsidR="005D0839" w:rsidRPr="001530FD" w:rsidRDefault="005D0839" w:rsidP="001530FD">
      <w:pPr>
        <w:pStyle w:val="ListParagraph"/>
        <w:numPr>
          <w:ilvl w:val="0"/>
          <w:numId w:val="16"/>
        </w:numPr>
      </w:pPr>
      <w:r w:rsidRPr="001530FD">
        <w:t xml:space="preserve">Supervised and trained staff of 15 </w:t>
      </w:r>
      <w:r w:rsidR="002A1B47" w:rsidRPr="001530FD">
        <w:t>loan adjustor specia</w:t>
      </w:r>
      <w:r w:rsidRPr="001530FD">
        <w:t>lists on current processes and procedures to ensure compliance with investor and departmental guidelines.</w:t>
      </w:r>
    </w:p>
    <w:p w14:paraId="60EF7E20" w14:textId="2BBD2EA1" w:rsidR="00E25EF1" w:rsidRDefault="002A1B47" w:rsidP="001530FD">
      <w:pPr>
        <w:pStyle w:val="ListParagraph"/>
        <w:numPr>
          <w:ilvl w:val="0"/>
          <w:numId w:val="16"/>
        </w:numPr>
      </w:pPr>
      <w:r>
        <w:t>Led and managed</w:t>
      </w:r>
      <w:r w:rsidR="000E36C3" w:rsidRPr="001530FD">
        <w:t xml:space="preserve"> Virtual Training Delivery, Client Engagement, Custom Solutions</w:t>
      </w:r>
      <w:r>
        <w:t>,</w:t>
      </w:r>
      <w:r w:rsidR="000E36C3" w:rsidRPr="001530FD">
        <w:t xml:space="preserve"> and LMS teams. Responsible for successful delivery of </w:t>
      </w:r>
      <w:r>
        <w:t xml:space="preserve">over </w:t>
      </w:r>
      <w:r w:rsidR="000E36C3" w:rsidRPr="001530FD">
        <w:t>30 virtual training course each day.</w:t>
      </w:r>
    </w:p>
    <w:p w14:paraId="4575247D" w14:textId="3120D060" w:rsidR="00B01378" w:rsidRPr="001530FD" w:rsidRDefault="00B01378" w:rsidP="001530FD">
      <w:pPr>
        <w:spacing w:before="120" w:after="60"/>
        <w:rPr>
          <w:rFonts w:eastAsia="SimSun" w:cstheme="minorHAnsi"/>
          <w:b/>
          <w:lang w:eastAsia="zh-CN"/>
        </w:rPr>
      </w:pPr>
      <w:r w:rsidRPr="001530FD">
        <w:rPr>
          <w:rFonts w:eastAsia="SimSun" w:cstheme="minorHAnsi"/>
          <w:b/>
          <w:lang w:eastAsia="zh-CN"/>
        </w:rPr>
        <w:t xml:space="preserve">Senior Director, Sales Talent Development </w:t>
      </w:r>
      <w:r w:rsidR="002A1B47">
        <w:rPr>
          <w:rFonts w:eastAsia="SimSun" w:cstheme="minorHAnsi"/>
          <w:b/>
          <w:lang w:eastAsia="zh-CN"/>
        </w:rPr>
        <w:t>and</w:t>
      </w:r>
      <w:r w:rsidRPr="001530FD">
        <w:rPr>
          <w:rFonts w:eastAsia="SimSun" w:cstheme="minorHAnsi"/>
          <w:b/>
          <w:lang w:eastAsia="zh-CN"/>
        </w:rPr>
        <w:t xml:space="preserve"> Custom Solutions</w:t>
      </w:r>
      <w:r w:rsidR="001530FD">
        <w:rPr>
          <w:rFonts w:eastAsia="SimSun" w:cstheme="minorHAnsi"/>
          <w:bCs/>
          <w:lang w:eastAsia="zh-CN"/>
        </w:rPr>
        <w:t xml:space="preserve"> (11/2016 – 10/2019)</w:t>
      </w:r>
    </w:p>
    <w:p w14:paraId="71519850" w14:textId="77777777" w:rsidR="003B168C" w:rsidRPr="001530FD" w:rsidRDefault="003B168C" w:rsidP="001530FD">
      <w:pPr>
        <w:pStyle w:val="ListParagraph"/>
        <w:numPr>
          <w:ilvl w:val="0"/>
          <w:numId w:val="16"/>
        </w:numPr>
      </w:pPr>
      <w:r w:rsidRPr="001530FD">
        <w:t>Consulted and collaborated with sales team and clients to create and customize learning solutions.</w:t>
      </w:r>
    </w:p>
    <w:p w14:paraId="6E2E80B8" w14:textId="665F1B4C" w:rsidR="003B168C" w:rsidRPr="001530FD" w:rsidRDefault="003B168C" w:rsidP="001530FD">
      <w:pPr>
        <w:pStyle w:val="ListParagraph"/>
        <w:numPr>
          <w:ilvl w:val="0"/>
          <w:numId w:val="16"/>
        </w:numPr>
      </w:pPr>
      <w:r w:rsidRPr="001530FD">
        <w:t xml:space="preserve">Achieved transformative results through development and launch of a </w:t>
      </w:r>
      <w:r w:rsidR="002A1B47" w:rsidRPr="001530FD">
        <w:t>hiring, onboarding</w:t>
      </w:r>
      <w:r w:rsidR="002A1B47">
        <w:t>,</w:t>
      </w:r>
      <w:r w:rsidR="002A1B47" w:rsidRPr="001530FD">
        <w:t xml:space="preserve"> and sales hiring toolkit</w:t>
      </w:r>
      <w:r w:rsidRPr="001530FD">
        <w:t xml:space="preserve"> - a global</w:t>
      </w:r>
      <w:r w:rsidR="002A1B47" w:rsidRPr="001530FD">
        <w:t xml:space="preserve"> sales talent development progr</w:t>
      </w:r>
      <w:r w:rsidRPr="001530FD">
        <w:t xml:space="preserve">am for Dale Carnegie sales team members, managers, and franchise owners: </w:t>
      </w:r>
      <w:r w:rsidR="002A1B47">
        <w:t xml:space="preserve">over </w:t>
      </w:r>
      <w:r w:rsidRPr="001530FD">
        <w:t xml:space="preserve">11% </w:t>
      </w:r>
      <w:r w:rsidR="002A1B47" w:rsidRPr="001530FD">
        <w:t>net revenue gain for participating fran</w:t>
      </w:r>
      <w:r w:rsidRPr="001530FD">
        <w:t xml:space="preserve">chises, </w:t>
      </w:r>
      <w:r w:rsidR="002A1B47">
        <w:t xml:space="preserve">and </w:t>
      </w:r>
      <w:r w:rsidRPr="001530FD">
        <w:t xml:space="preserve">30% increase in </w:t>
      </w:r>
      <w:r w:rsidR="002A1B47" w:rsidRPr="001530FD">
        <w:t>sales r</w:t>
      </w:r>
      <w:r w:rsidRPr="001530FD">
        <w:t>epresentative revenue</w:t>
      </w:r>
      <w:r w:rsidR="002A1B47">
        <w:t>.</w:t>
      </w:r>
    </w:p>
    <w:p w14:paraId="3A059E89" w14:textId="1826EAFD" w:rsidR="00B01378" w:rsidRPr="001530FD" w:rsidRDefault="00B01378" w:rsidP="001530FD">
      <w:pPr>
        <w:spacing w:before="120" w:after="60"/>
        <w:rPr>
          <w:rFonts w:eastAsia="SimSun" w:cstheme="minorHAnsi"/>
          <w:b/>
          <w:lang w:eastAsia="zh-CN"/>
        </w:rPr>
      </w:pPr>
      <w:r w:rsidRPr="001530FD">
        <w:rPr>
          <w:rFonts w:eastAsia="SimSun" w:cstheme="minorHAnsi"/>
          <w:b/>
          <w:lang w:eastAsia="zh-CN"/>
        </w:rPr>
        <w:t>Director of Professional Services</w:t>
      </w:r>
      <w:r w:rsidR="001530FD">
        <w:rPr>
          <w:rFonts w:eastAsia="SimSun" w:cstheme="minorHAnsi"/>
          <w:bCs/>
          <w:lang w:eastAsia="zh-CN"/>
        </w:rPr>
        <w:t xml:space="preserve"> (11/2015 – 11/2016)</w:t>
      </w:r>
    </w:p>
    <w:p w14:paraId="790FE554" w14:textId="406F7DA4" w:rsidR="00E25EF1" w:rsidRDefault="00E3412B" w:rsidP="001530FD">
      <w:pPr>
        <w:pStyle w:val="ListParagraph"/>
        <w:numPr>
          <w:ilvl w:val="0"/>
          <w:numId w:val="16"/>
        </w:numPr>
      </w:pPr>
      <w:r w:rsidRPr="001530FD">
        <w:t>Forged a new pre-sales process supporting rapid volume growth, successfully promoting the value of Dale Carnegie services, standardiz</w:t>
      </w:r>
      <w:r w:rsidR="002A1B47">
        <w:t>ed</w:t>
      </w:r>
      <w:r w:rsidRPr="001530FD">
        <w:t xml:space="preserve"> pricing, and SOWs, and offering customers a top-tier project onboarding experience.</w:t>
      </w:r>
    </w:p>
    <w:p w14:paraId="313D7EBE" w14:textId="0DAB20A4" w:rsidR="00E3412B" w:rsidRPr="001530FD" w:rsidRDefault="00E3412B" w:rsidP="001530FD">
      <w:pPr>
        <w:pStyle w:val="ListParagraph"/>
        <w:numPr>
          <w:ilvl w:val="0"/>
          <w:numId w:val="16"/>
        </w:numPr>
      </w:pPr>
      <w:r w:rsidRPr="001530FD">
        <w:t>Developed a variable cost, scalable instructional design model yielding major reduction in fixed overhead costs by negotiating preferential pricing.</w:t>
      </w:r>
    </w:p>
    <w:p w14:paraId="4DA71B8B" w14:textId="263C60FC" w:rsidR="00E25EF1" w:rsidRDefault="00E3412B" w:rsidP="001530FD">
      <w:pPr>
        <w:pStyle w:val="ListParagraph"/>
        <w:numPr>
          <w:ilvl w:val="0"/>
          <w:numId w:val="16"/>
        </w:numPr>
      </w:pPr>
      <w:r w:rsidRPr="001530FD">
        <w:t xml:space="preserve">Balanced strategic initiatives such as ground-up creation of a </w:t>
      </w:r>
      <w:r w:rsidR="00E57F3C" w:rsidRPr="001530FD">
        <w:t>sales certif</w:t>
      </w:r>
      <w:r w:rsidRPr="001530FD">
        <w:t xml:space="preserve">ication program and implementation of a </w:t>
      </w:r>
      <w:r w:rsidR="00E57F3C" w:rsidRPr="001530FD">
        <w:t xml:space="preserve">Scrimmage </w:t>
      </w:r>
      <w:r w:rsidRPr="001530FD">
        <w:t>learning management system, while simultaneously managing "in the trenches" responsibilities such as acting as the high-level client escalation contact for professional services and implementation issues.</w:t>
      </w:r>
    </w:p>
    <w:p w14:paraId="7C4A64B8" w14:textId="2B253676" w:rsidR="00DE2413" w:rsidRPr="001530FD" w:rsidRDefault="00B01378" w:rsidP="001530FD">
      <w:pPr>
        <w:spacing w:before="120" w:after="60"/>
        <w:rPr>
          <w:rFonts w:eastAsia="SimSun" w:cstheme="minorHAnsi"/>
          <w:b/>
          <w:lang w:eastAsia="zh-CN"/>
        </w:rPr>
      </w:pPr>
      <w:r w:rsidRPr="001530FD">
        <w:rPr>
          <w:rFonts w:eastAsia="SimSun" w:cstheme="minorHAnsi"/>
          <w:b/>
          <w:lang w:eastAsia="zh-CN"/>
        </w:rPr>
        <w:t>Senior Instructional Designer</w:t>
      </w:r>
      <w:r w:rsidR="001530FD">
        <w:rPr>
          <w:rFonts w:eastAsia="SimSun" w:cstheme="minorHAnsi"/>
          <w:bCs/>
          <w:lang w:eastAsia="zh-CN"/>
        </w:rPr>
        <w:t xml:space="preserve"> (07/2014 – 10/2015)</w:t>
      </w:r>
    </w:p>
    <w:p w14:paraId="194FA1E0" w14:textId="15977C76" w:rsidR="00DE2413" w:rsidRPr="001530FD" w:rsidRDefault="00353E28" w:rsidP="001530FD">
      <w:pPr>
        <w:pStyle w:val="ListParagraph"/>
        <w:numPr>
          <w:ilvl w:val="0"/>
          <w:numId w:val="16"/>
        </w:numPr>
      </w:pPr>
      <w:r w:rsidRPr="001530FD">
        <w:t>Directed</w:t>
      </w:r>
      <w:r w:rsidR="00DE2413" w:rsidRPr="001530FD">
        <w:t xml:space="preserve"> the design and implementation of a new in-house </w:t>
      </w:r>
      <w:r w:rsidR="00E57F3C" w:rsidRPr="001530FD">
        <w:t xml:space="preserve">assessment </w:t>
      </w:r>
      <w:r w:rsidR="00DE2413" w:rsidRPr="001530FD">
        <w:t>platform, saving the organization $75</w:t>
      </w:r>
      <w:r w:rsidR="00E57F3C">
        <w:t>K</w:t>
      </w:r>
      <w:r w:rsidR="00DE2413" w:rsidRPr="001530FD">
        <w:t xml:space="preserve"> per year.</w:t>
      </w:r>
    </w:p>
    <w:p w14:paraId="2268053B" w14:textId="77777777" w:rsidR="005B7FC9" w:rsidRPr="001530FD" w:rsidRDefault="005B7FC9" w:rsidP="001530FD"/>
    <w:p w14:paraId="0A887017" w14:textId="0751B048" w:rsidR="00306DE4" w:rsidRPr="001530FD" w:rsidRDefault="001530FD" w:rsidP="001530FD">
      <w:pPr>
        <w:tabs>
          <w:tab w:val="right" w:pos="10800"/>
        </w:tabs>
      </w:pPr>
      <w:r w:rsidRPr="001530FD">
        <w:rPr>
          <w:u w:val="single"/>
        </w:rPr>
        <w:t>ESL FEDERAL CREDIT UNION</w:t>
      </w:r>
      <w:r w:rsidR="00306DE4" w:rsidRPr="001530FD">
        <w:t>, Rochester, NY</w:t>
      </w:r>
      <w:r w:rsidR="00306DE4" w:rsidRPr="001530FD">
        <w:tab/>
      </w:r>
      <w:r w:rsidR="00722CB0" w:rsidRPr="00722CB0">
        <w:t>07</w:t>
      </w:r>
      <w:r w:rsidRPr="00722CB0">
        <w:t>/</w:t>
      </w:r>
      <w:r w:rsidR="00306DE4" w:rsidRPr="00722CB0">
        <w:t xml:space="preserve">2005 – </w:t>
      </w:r>
      <w:r w:rsidR="007411B5" w:rsidRPr="00722CB0">
        <w:t>07</w:t>
      </w:r>
      <w:r w:rsidRPr="00722CB0">
        <w:t>/</w:t>
      </w:r>
      <w:r w:rsidR="00306DE4" w:rsidRPr="00722CB0">
        <w:t>2014</w:t>
      </w:r>
    </w:p>
    <w:p w14:paraId="428DFDD7" w14:textId="3B2AE4B4" w:rsidR="002F17C3" w:rsidRPr="001530FD" w:rsidRDefault="002F17C3" w:rsidP="001530FD">
      <w:pPr>
        <w:spacing w:before="40"/>
        <w:rPr>
          <w:rFonts w:eastAsia="SimSun" w:cstheme="minorHAnsi"/>
          <w:i/>
          <w:sz w:val="21"/>
          <w:szCs w:val="21"/>
          <w:lang w:eastAsia="zh-CN"/>
        </w:rPr>
      </w:pPr>
      <w:r w:rsidRPr="001530FD">
        <w:rPr>
          <w:rFonts w:eastAsia="SimSun" w:cstheme="minorHAnsi"/>
          <w:i/>
          <w:sz w:val="21"/>
          <w:szCs w:val="21"/>
          <w:lang w:eastAsia="zh-CN"/>
        </w:rPr>
        <w:t xml:space="preserve">ESL Federal Credit Union provides personal and business banking and wealth management services </w:t>
      </w:r>
      <w:r w:rsidR="00274717">
        <w:rPr>
          <w:rFonts w:eastAsia="SimSun" w:cstheme="minorHAnsi"/>
          <w:i/>
          <w:sz w:val="21"/>
          <w:szCs w:val="21"/>
          <w:lang w:eastAsia="zh-CN"/>
        </w:rPr>
        <w:t>in</w:t>
      </w:r>
      <w:r w:rsidRPr="001530FD">
        <w:rPr>
          <w:rFonts w:eastAsia="SimSun" w:cstheme="minorHAnsi"/>
          <w:i/>
          <w:sz w:val="21"/>
          <w:szCs w:val="21"/>
          <w:lang w:eastAsia="zh-CN"/>
        </w:rPr>
        <w:t xml:space="preserve"> Rochester.</w:t>
      </w:r>
    </w:p>
    <w:p w14:paraId="7D3B6CD3" w14:textId="12EEFFA8" w:rsidR="00DC5C3A" w:rsidRPr="001530FD" w:rsidRDefault="00306DE4" w:rsidP="001530FD">
      <w:pPr>
        <w:spacing w:before="120" w:after="60"/>
        <w:rPr>
          <w:rFonts w:eastAsia="SimSun" w:cstheme="minorHAnsi"/>
          <w:b/>
          <w:lang w:eastAsia="zh-CN"/>
        </w:rPr>
      </w:pPr>
      <w:r w:rsidRPr="001530FD">
        <w:rPr>
          <w:rFonts w:eastAsia="SimSun" w:cstheme="minorHAnsi"/>
          <w:b/>
          <w:lang w:eastAsia="zh-CN"/>
        </w:rPr>
        <w:t>Learning and Development Manager</w:t>
      </w:r>
    </w:p>
    <w:p w14:paraId="13E06191" w14:textId="20BE39D0" w:rsidR="00E25EF1" w:rsidRDefault="00306DE4" w:rsidP="001530FD">
      <w:pPr>
        <w:pStyle w:val="ListParagraph"/>
        <w:numPr>
          <w:ilvl w:val="0"/>
          <w:numId w:val="16"/>
        </w:numPr>
      </w:pPr>
      <w:r w:rsidRPr="001530FD">
        <w:t>Integrated</w:t>
      </w:r>
      <w:r w:rsidR="00E57F3C" w:rsidRPr="001530FD">
        <w:t xml:space="preserve"> learning and develop</w:t>
      </w:r>
      <w:r w:rsidRPr="001530FD">
        <w:t xml:space="preserve">ment with organizational strategy to expand the Training Department scope from a single </w:t>
      </w:r>
      <w:r w:rsidR="00E57F3C" w:rsidRPr="001530FD">
        <w:t>new hire traini</w:t>
      </w:r>
      <w:r w:rsidRPr="001530FD">
        <w:t>ng class to a comprehensive set of programs including Advanced Sales, Manager Effectiveness, Mentoring, New Employee Orientation, and Frontline Supervisor training.</w:t>
      </w:r>
    </w:p>
    <w:p w14:paraId="20D17228" w14:textId="6872B6EC" w:rsidR="00306DE4" w:rsidRPr="001530FD" w:rsidRDefault="00306DE4" w:rsidP="001530FD">
      <w:pPr>
        <w:pStyle w:val="ListParagraph"/>
        <w:numPr>
          <w:ilvl w:val="0"/>
          <w:numId w:val="16"/>
        </w:numPr>
      </w:pPr>
      <w:r w:rsidRPr="001530FD">
        <w:t>Recognized by Training Magazine as “Top 125 Training Companies” for eight consecutive years and received the ATD Training Award in 2010 and 2011.</w:t>
      </w:r>
    </w:p>
    <w:p w14:paraId="054EEBC1" w14:textId="00EBC904" w:rsidR="00E25EF1" w:rsidRDefault="00306DE4" w:rsidP="001530FD">
      <w:pPr>
        <w:pStyle w:val="ListParagraph"/>
        <w:numPr>
          <w:ilvl w:val="0"/>
          <w:numId w:val="16"/>
        </w:numPr>
      </w:pPr>
      <w:r w:rsidRPr="001530FD">
        <w:t xml:space="preserve">Built a six-person, high-performance training team from the ground up. Collaborated heavily with </w:t>
      </w:r>
      <w:r w:rsidR="00E57F3C" w:rsidRPr="001530FD">
        <w:t>talent and senior management to address p</w:t>
      </w:r>
      <w:r w:rsidRPr="001530FD">
        <w:t>erformance gaps.</w:t>
      </w:r>
    </w:p>
    <w:p w14:paraId="00CB8DBC" w14:textId="2AC34A7A" w:rsidR="00E25EF1" w:rsidRDefault="00306DE4" w:rsidP="001530FD">
      <w:pPr>
        <w:pStyle w:val="ListParagraph"/>
        <w:numPr>
          <w:ilvl w:val="0"/>
          <w:numId w:val="16"/>
        </w:numPr>
      </w:pPr>
      <w:r w:rsidRPr="001530FD">
        <w:t xml:space="preserve">Cut staff turnover to a record-low 6% by creating advanced </w:t>
      </w:r>
      <w:r w:rsidR="00E57F3C" w:rsidRPr="001530FD">
        <w:t>sales training p</w:t>
      </w:r>
      <w:r w:rsidRPr="001530FD">
        <w:t>rograms and setting up new lines of communication.</w:t>
      </w:r>
    </w:p>
    <w:p w14:paraId="776E38A0" w14:textId="11C259FD" w:rsidR="00E25EF1" w:rsidRDefault="00306DE4" w:rsidP="001530FD">
      <w:pPr>
        <w:pStyle w:val="ListParagraph"/>
        <w:numPr>
          <w:ilvl w:val="0"/>
          <w:numId w:val="16"/>
        </w:numPr>
      </w:pPr>
      <w:r w:rsidRPr="001530FD">
        <w:t xml:space="preserve">Developed and launched a </w:t>
      </w:r>
      <w:r w:rsidR="00E57F3C" w:rsidRPr="001530FD">
        <w:t>learning and developm</w:t>
      </w:r>
      <w:r w:rsidRPr="001530FD">
        <w:t>ent portal, incorporating classroom training, internal and external workshops, e-learning modules, and customized support materials.</w:t>
      </w:r>
    </w:p>
    <w:p w14:paraId="7413D8EC" w14:textId="77777777" w:rsidR="00E25EF1" w:rsidRDefault="00306DE4" w:rsidP="001530FD">
      <w:pPr>
        <w:pStyle w:val="ListParagraph"/>
        <w:numPr>
          <w:ilvl w:val="0"/>
          <w:numId w:val="16"/>
        </w:numPr>
      </w:pPr>
      <w:r w:rsidRPr="001530FD">
        <w:t>Created a “Finding Teller Differences” workshop for bank tellers, reducing discrepancies by over 50%.</w:t>
      </w:r>
    </w:p>
    <w:p w14:paraId="48C25802" w14:textId="3E9AD94E" w:rsidR="00E25EF1" w:rsidRDefault="00306DE4" w:rsidP="001530FD">
      <w:pPr>
        <w:pStyle w:val="ListParagraph"/>
        <w:numPr>
          <w:ilvl w:val="0"/>
          <w:numId w:val="16"/>
        </w:numPr>
      </w:pPr>
      <w:r w:rsidRPr="001530FD">
        <w:t xml:space="preserve">Strengthened the </w:t>
      </w:r>
      <w:r w:rsidR="00E57F3C" w:rsidRPr="001530FD">
        <w:t>new employee orienta</w:t>
      </w:r>
      <w:r w:rsidRPr="001530FD">
        <w:t>tion program with day-long orientation, tour of HQ, senior management visits, and comprehensive support materials.</w:t>
      </w:r>
    </w:p>
    <w:p w14:paraId="1EA682B5" w14:textId="115D2076" w:rsidR="009D33E6" w:rsidRPr="001530FD" w:rsidRDefault="001530FD" w:rsidP="001530FD">
      <w:pPr>
        <w:tabs>
          <w:tab w:val="right" w:pos="10800"/>
        </w:tabs>
      </w:pPr>
      <w:r w:rsidRPr="001530FD">
        <w:rPr>
          <w:u w:val="single"/>
        </w:rPr>
        <w:lastRenderedPageBreak/>
        <w:t>FIRST CONSULTING, INC</w:t>
      </w:r>
      <w:r>
        <w:rPr>
          <w:u w:val="single"/>
        </w:rPr>
        <w:t>.</w:t>
      </w:r>
      <w:r w:rsidR="00306DE4" w:rsidRPr="001530FD">
        <w:t>, Rochester, NY</w:t>
      </w:r>
      <w:r w:rsidR="00306DE4" w:rsidRPr="001530FD">
        <w:tab/>
      </w:r>
      <w:r w:rsidR="00722CB0" w:rsidRPr="00722CB0">
        <w:t>08</w:t>
      </w:r>
      <w:r w:rsidRPr="00722CB0">
        <w:t>/</w:t>
      </w:r>
      <w:r w:rsidR="00306DE4" w:rsidRPr="00722CB0">
        <w:t xml:space="preserve">2004 – </w:t>
      </w:r>
      <w:r w:rsidR="00722CB0" w:rsidRPr="00722CB0">
        <w:t>07</w:t>
      </w:r>
      <w:r w:rsidRPr="00722CB0">
        <w:t>/</w:t>
      </w:r>
      <w:r w:rsidR="00306DE4" w:rsidRPr="00722CB0">
        <w:t>2005</w:t>
      </w:r>
    </w:p>
    <w:p w14:paraId="5E99DD17" w14:textId="7738A8CA" w:rsidR="0026519E" w:rsidRPr="001530FD" w:rsidRDefault="0026519E" w:rsidP="001530FD">
      <w:pPr>
        <w:spacing w:before="40"/>
        <w:rPr>
          <w:rFonts w:eastAsia="SimSun" w:cstheme="minorHAnsi"/>
          <w:i/>
          <w:sz w:val="21"/>
          <w:szCs w:val="21"/>
          <w:lang w:eastAsia="zh-CN"/>
        </w:rPr>
      </w:pPr>
      <w:r w:rsidRPr="001530FD">
        <w:rPr>
          <w:rFonts w:eastAsia="SimSun" w:cstheme="minorHAnsi"/>
          <w:i/>
          <w:sz w:val="21"/>
          <w:szCs w:val="21"/>
          <w:lang w:eastAsia="zh-CN"/>
        </w:rPr>
        <w:t xml:space="preserve">A premier technology services provider headquartered in Rochester NY, </w:t>
      </w:r>
      <w:r w:rsidR="00BB1844">
        <w:rPr>
          <w:rFonts w:eastAsia="SimSun" w:cstheme="minorHAnsi"/>
          <w:i/>
          <w:sz w:val="21"/>
          <w:szCs w:val="21"/>
          <w:lang w:eastAsia="zh-CN"/>
        </w:rPr>
        <w:t>which</w:t>
      </w:r>
      <w:r w:rsidRPr="001530FD">
        <w:rPr>
          <w:rFonts w:eastAsia="SimSun" w:cstheme="minorHAnsi"/>
          <w:i/>
          <w:sz w:val="21"/>
          <w:szCs w:val="21"/>
          <w:lang w:eastAsia="zh-CN"/>
        </w:rPr>
        <w:t xml:space="preserve"> provide</w:t>
      </w:r>
      <w:r w:rsidR="00800407">
        <w:rPr>
          <w:rFonts w:eastAsia="SimSun" w:cstheme="minorHAnsi"/>
          <w:i/>
          <w:sz w:val="21"/>
          <w:szCs w:val="21"/>
          <w:lang w:eastAsia="zh-CN"/>
        </w:rPr>
        <w:t>s</w:t>
      </w:r>
      <w:r w:rsidRPr="001530FD">
        <w:rPr>
          <w:rFonts w:eastAsia="SimSun" w:cstheme="minorHAnsi"/>
          <w:i/>
          <w:sz w:val="21"/>
          <w:szCs w:val="21"/>
          <w:lang w:eastAsia="zh-CN"/>
        </w:rPr>
        <w:t xml:space="preserve"> quality consultants to businesses nationwide since 1997.</w:t>
      </w:r>
    </w:p>
    <w:p w14:paraId="5B32DD70" w14:textId="057FBE28" w:rsidR="00306DE4" w:rsidRPr="001530FD" w:rsidRDefault="00306DE4" w:rsidP="001530FD">
      <w:pPr>
        <w:spacing w:before="120" w:after="60"/>
        <w:rPr>
          <w:rFonts w:eastAsia="SimSun" w:cstheme="minorHAnsi"/>
          <w:b/>
          <w:lang w:eastAsia="zh-CN"/>
        </w:rPr>
      </w:pPr>
      <w:r w:rsidRPr="001530FD">
        <w:rPr>
          <w:rFonts w:eastAsia="SimSun" w:cstheme="minorHAnsi"/>
          <w:b/>
          <w:lang w:eastAsia="zh-CN"/>
        </w:rPr>
        <w:t>Project Manager and Instructional Designer</w:t>
      </w:r>
    </w:p>
    <w:p w14:paraId="4965FEEF" w14:textId="77777777" w:rsidR="00306DE4" w:rsidRPr="001530FD" w:rsidRDefault="00306DE4" w:rsidP="001530FD">
      <w:pPr>
        <w:pStyle w:val="ListParagraph"/>
        <w:numPr>
          <w:ilvl w:val="0"/>
          <w:numId w:val="16"/>
        </w:numPr>
      </w:pPr>
      <w:r w:rsidRPr="001530FD">
        <w:t>Project manager and instructional designer for multiple virtual instructor-led leadership and sales courses for multiple companies, including large global companies such as SAP, World Bank, Microsoft, Geico, and Geodis.</w:t>
      </w:r>
    </w:p>
    <w:p w14:paraId="7180068D" w14:textId="77777777" w:rsidR="00E25EF1" w:rsidRDefault="00306DE4" w:rsidP="001530FD">
      <w:pPr>
        <w:pStyle w:val="ListParagraph"/>
        <w:numPr>
          <w:ilvl w:val="0"/>
          <w:numId w:val="16"/>
        </w:numPr>
      </w:pPr>
      <w:r w:rsidRPr="001530FD">
        <w:t>Managed SAP/ERP implementation project for Celltech Pharmaceuticals, working heavily with SMEs in analyzing, developing, and supporting multiple supply replenishment training courses, business process documentation, and unit tests.</w:t>
      </w:r>
    </w:p>
    <w:p w14:paraId="23B3468E" w14:textId="2E619AE5" w:rsidR="00306DE4" w:rsidRPr="001530FD" w:rsidRDefault="00306DE4" w:rsidP="001530FD"/>
    <w:p w14:paraId="27B1E83E" w14:textId="77777777" w:rsidR="001B6A84" w:rsidRPr="001530FD" w:rsidRDefault="001B6A84" w:rsidP="001530FD">
      <w:pPr>
        <w:widowControl/>
        <w:autoSpaceDE/>
        <w:autoSpaceDN/>
        <w:adjustRightInd/>
        <w:jc w:val="center"/>
        <w:rPr>
          <w:rFonts w:eastAsia="Times New Roman" w:cstheme="minorHAnsi"/>
          <w:b/>
          <w:smallCaps/>
          <w:color w:val="0055A1"/>
          <w:spacing w:val="60"/>
          <w:sz w:val="24"/>
          <w:szCs w:val="24"/>
        </w:rPr>
      </w:pPr>
      <w:r w:rsidRPr="001530FD">
        <w:rPr>
          <w:rFonts w:eastAsia="Times New Roman" w:cstheme="minorHAnsi"/>
          <w:b/>
          <w:smallCaps/>
          <w:color w:val="0055A1"/>
          <w:spacing w:val="60"/>
          <w:sz w:val="24"/>
          <w:szCs w:val="24"/>
        </w:rPr>
        <w:t>Education</w:t>
      </w:r>
    </w:p>
    <w:p w14:paraId="6D60CBFA" w14:textId="77777777" w:rsidR="001530FD" w:rsidRPr="001530FD" w:rsidRDefault="001530FD" w:rsidP="001530FD"/>
    <w:p w14:paraId="54B77180" w14:textId="6F5E14EA" w:rsidR="001B6A84" w:rsidRPr="001530FD" w:rsidRDefault="001B6A84" w:rsidP="001530FD">
      <w:r w:rsidRPr="001530FD">
        <w:rPr>
          <w:b/>
          <w:bCs/>
        </w:rPr>
        <w:t>Master of Science</w:t>
      </w:r>
      <w:r w:rsidRPr="001530FD">
        <w:t xml:space="preserve">, Adult Education, </w:t>
      </w:r>
      <w:r w:rsidR="00E74120" w:rsidRPr="001530FD">
        <w:rPr>
          <w:smallCaps/>
          <w:u w:val="single"/>
        </w:rPr>
        <w:t>Buffalo State College</w:t>
      </w:r>
      <w:r w:rsidR="006C6D6A" w:rsidRPr="001530FD">
        <w:t>, Buffalo, NY</w:t>
      </w:r>
    </w:p>
    <w:p w14:paraId="1C8A2DEB" w14:textId="08569EE6" w:rsidR="001B6A84" w:rsidRPr="001530FD" w:rsidRDefault="00EE28FB" w:rsidP="001530FD">
      <w:pPr>
        <w:spacing w:before="60"/>
      </w:pPr>
      <w:r w:rsidRPr="001530FD">
        <w:rPr>
          <w:b/>
          <w:bCs/>
        </w:rPr>
        <w:t>Bachelor of Science</w:t>
      </w:r>
      <w:r w:rsidRPr="001530FD">
        <w:t>,</w:t>
      </w:r>
      <w:r w:rsidR="001B6A84" w:rsidRPr="001530FD">
        <w:t xml:space="preserve"> </w:t>
      </w:r>
      <w:r w:rsidR="00AB24D7" w:rsidRPr="001530FD">
        <w:t>Communication</w:t>
      </w:r>
      <w:r w:rsidR="007D3C9A" w:rsidRPr="001530FD">
        <w:t>,</w:t>
      </w:r>
      <w:r w:rsidR="001B6A84" w:rsidRPr="001530FD">
        <w:t xml:space="preserve"> </w:t>
      </w:r>
      <w:r w:rsidR="001530FD" w:rsidRPr="001530FD">
        <w:rPr>
          <w:smallCaps/>
          <w:u w:val="single"/>
        </w:rPr>
        <w:t>State University of New York (</w:t>
      </w:r>
      <w:r w:rsidR="006B51CB" w:rsidRPr="001530FD">
        <w:rPr>
          <w:smallCaps/>
          <w:u w:val="single"/>
        </w:rPr>
        <w:t>S</w:t>
      </w:r>
      <w:r w:rsidR="001B6A84" w:rsidRPr="001530FD">
        <w:rPr>
          <w:smallCaps/>
          <w:u w:val="single"/>
        </w:rPr>
        <w:t>U</w:t>
      </w:r>
      <w:r w:rsidR="006B51CB" w:rsidRPr="001530FD">
        <w:rPr>
          <w:smallCaps/>
          <w:u w:val="single"/>
        </w:rPr>
        <w:t>NY</w:t>
      </w:r>
      <w:r w:rsidR="001530FD" w:rsidRPr="001530FD">
        <w:rPr>
          <w:smallCaps/>
          <w:u w:val="single"/>
        </w:rPr>
        <w:t>)</w:t>
      </w:r>
      <w:r w:rsidR="00AB1FBF" w:rsidRPr="001530FD">
        <w:t>, Brockport, NY</w:t>
      </w:r>
    </w:p>
    <w:p w14:paraId="7C1051DB" w14:textId="77777777" w:rsidR="001B6A84" w:rsidRPr="001530FD" w:rsidRDefault="001B6A84" w:rsidP="001530FD"/>
    <w:p w14:paraId="19213553" w14:textId="77777777" w:rsidR="001B6A84" w:rsidRPr="001530FD" w:rsidRDefault="001B6A84" w:rsidP="001530FD">
      <w:pPr>
        <w:widowControl/>
        <w:autoSpaceDE/>
        <w:autoSpaceDN/>
        <w:adjustRightInd/>
        <w:jc w:val="center"/>
        <w:rPr>
          <w:rFonts w:eastAsia="Times New Roman" w:cstheme="minorHAnsi"/>
          <w:b/>
          <w:smallCaps/>
          <w:color w:val="0055A1"/>
          <w:spacing w:val="60"/>
          <w:sz w:val="24"/>
          <w:szCs w:val="24"/>
        </w:rPr>
      </w:pPr>
      <w:r w:rsidRPr="001530FD">
        <w:rPr>
          <w:rFonts w:eastAsia="Times New Roman" w:cstheme="minorHAnsi"/>
          <w:b/>
          <w:smallCaps/>
          <w:color w:val="0055A1"/>
          <w:spacing w:val="60"/>
          <w:sz w:val="24"/>
          <w:szCs w:val="24"/>
        </w:rPr>
        <w:t>Professional Development / Other</w:t>
      </w:r>
    </w:p>
    <w:p w14:paraId="7E522447" w14:textId="77777777" w:rsidR="001530FD" w:rsidRPr="001530FD" w:rsidRDefault="001530FD" w:rsidP="001530FD"/>
    <w:p w14:paraId="478768CA" w14:textId="21C02AD7" w:rsidR="001F2110" w:rsidRPr="001530FD" w:rsidRDefault="001F2110" w:rsidP="001530FD">
      <w:r w:rsidRPr="001530FD">
        <w:rPr>
          <w:b/>
          <w:bCs/>
        </w:rPr>
        <w:t>Certified Professional in Talent Development (CPTD)</w:t>
      </w:r>
      <w:r w:rsidR="001530FD">
        <w:t xml:space="preserve">, </w:t>
      </w:r>
      <w:r w:rsidRPr="001530FD">
        <w:rPr>
          <w:smallCaps/>
          <w:u w:val="single"/>
        </w:rPr>
        <w:t>Association for Talent Development</w:t>
      </w:r>
    </w:p>
    <w:p w14:paraId="30CBE859" w14:textId="0174BC63" w:rsidR="001F2110" w:rsidRPr="00CB2DA2" w:rsidRDefault="001F2110" w:rsidP="001530FD">
      <w:pPr>
        <w:spacing w:before="60"/>
      </w:pPr>
      <w:r w:rsidRPr="001530FD">
        <w:rPr>
          <w:b/>
          <w:bCs/>
        </w:rPr>
        <w:t>Volunteer Administration Certification</w:t>
      </w:r>
      <w:r w:rsidR="001530FD">
        <w:t xml:space="preserve">, </w:t>
      </w:r>
      <w:r w:rsidRPr="001530FD">
        <w:rPr>
          <w:smallCaps/>
          <w:u w:val="single"/>
        </w:rPr>
        <w:t>St. John Fisher College</w:t>
      </w:r>
      <w:r w:rsidRPr="001530FD">
        <w:t xml:space="preserve">, </w:t>
      </w:r>
      <w:r w:rsidR="00CB2DA2" w:rsidRPr="00CB2DA2">
        <w:t>Rochester</w:t>
      </w:r>
      <w:r w:rsidR="001530FD" w:rsidRPr="00CB2DA2">
        <w:t xml:space="preserve">, </w:t>
      </w:r>
      <w:r w:rsidRPr="00CB2DA2">
        <w:t>NY</w:t>
      </w:r>
    </w:p>
    <w:p w14:paraId="3C05AB40" w14:textId="77777777" w:rsidR="001530FD" w:rsidRPr="001530FD" w:rsidRDefault="001F2110" w:rsidP="001530FD">
      <w:pPr>
        <w:spacing w:before="60"/>
        <w:rPr>
          <w:b/>
          <w:bCs/>
        </w:rPr>
      </w:pPr>
      <w:r w:rsidRPr="00CB2DA2">
        <w:rPr>
          <w:b/>
          <w:bCs/>
        </w:rPr>
        <w:t>Certified in OAD and Tilt365 Assessments</w:t>
      </w:r>
    </w:p>
    <w:p w14:paraId="73FCF57C" w14:textId="77777777" w:rsidR="001530FD" w:rsidRPr="001530FD" w:rsidRDefault="001F2110" w:rsidP="001530FD">
      <w:pPr>
        <w:spacing w:before="60"/>
        <w:rPr>
          <w:b/>
          <w:bCs/>
        </w:rPr>
      </w:pPr>
      <w:r w:rsidRPr="001530FD">
        <w:rPr>
          <w:b/>
          <w:bCs/>
        </w:rPr>
        <w:t>Franklin Covey’s 7 Habits for Managers</w:t>
      </w:r>
    </w:p>
    <w:p w14:paraId="199D6571" w14:textId="41A9B854" w:rsidR="001F2110" w:rsidRPr="001530FD" w:rsidRDefault="001F2110" w:rsidP="001530FD">
      <w:pPr>
        <w:spacing w:before="60"/>
        <w:rPr>
          <w:b/>
          <w:bCs/>
        </w:rPr>
      </w:pPr>
      <w:r w:rsidRPr="001530FD">
        <w:rPr>
          <w:b/>
          <w:bCs/>
        </w:rPr>
        <w:t>OC Tanner’s Carrot a Day Recognition</w:t>
      </w:r>
    </w:p>
    <w:sectPr w:rsidR="001F2110" w:rsidRPr="001530FD" w:rsidSect="007207C8">
      <w:headerReference w:type="default" r:id="rId10"/>
      <w:footerReference w:type="even" r:id="rId11"/>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58C95" w14:textId="77777777" w:rsidR="007207C8" w:rsidRDefault="007207C8" w:rsidP="00DC5C3A">
      <w:r>
        <w:separator/>
      </w:r>
    </w:p>
  </w:endnote>
  <w:endnote w:type="continuationSeparator" w:id="0">
    <w:p w14:paraId="3EAAB4C1" w14:textId="77777777" w:rsidR="007207C8" w:rsidRDefault="007207C8" w:rsidP="00DC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Light">
    <w:panose1 w:val="020B0403030403020204"/>
    <w:charset w:val="00"/>
    <w:family w:val="swiss"/>
    <w:pitch w:val="variable"/>
    <w:sig w:usb0="600002F7" w:usb1="02000001" w:usb2="00000000" w:usb3="00000000" w:csb0="0000019F" w:csb1="00000000"/>
  </w:font>
  <w:font w:name="Raleway SemiBold">
    <w:panose1 w:val="00000000000000000000"/>
    <w:charset w:val="00"/>
    <w:family w:val="auto"/>
    <w:pitch w:val="variable"/>
    <w:sig w:usb0="A00002FF" w:usb1="5000205B" w:usb2="00000000" w:usb3="00000000" w:csb0="00000197" w:csb1="00000000"/>
  </w:font>
  <w:font w:name="Source Sans Pro SemiBold">
    <w:panose1 w:val="020B0603030403020204"/>
    <w:charset w:val="00"/>
    <w:family w:val="swiss"/>
    <w:pitch w:val="variable"/>
    <w:sig w:usb0="600002F7" w:usb1="02000001" w:usb2="00000000" w:usb3="00000000" w:csb0="0000019F" w:csb1="00000000"/>
  </w:font>
  <w:font w:name="Raleway Light">
    <w:altName w:val="Raleway Light"/>
    <w:panose1 w:val="00000000000000000000"/>
    <w:charset w:val="00"/>
    <w:family w:val="auto"/>
    <w:pitch w:val="variable"/>
    <w:sig w:usb0="A00002FF" w:usb1="5000205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2097" w14:textId="610EC6D1" w:rsidR="00DC5C3A" w:rsidRDefault="00DC5C3A">
    <w:pPr>
      <w:pStyle w:val="Footer"/>
    </w:pPr>
    <w:r>
      <w:rPr>
        <w:noProof/>
      </w:rPr>
      <mc:AlternateContent>
        <mc:Choice Requires="wps">
          <w:drawing>
            <wp:anchor distT="0" distB="0" distL="0" distR="0" simplePos="0" relativeHeight="251659264" behindDoc="0" locked="0" layoutInCell="1" allowOverlap="1" wp14:anchorId="0EEE1DD0" wp14:editId="2BF5AE8F">
              <wp:simplePos x="635" y="635"/>
              <wp:positionH relativeFrom="leftMargin">
                <wp:align>left</wp:align>
              </wp:positionH>
              <wp:positionV relativeFrom="paragraph">
                <wp:posOffset>635</wp:posOffset>
              </wp:positionV>
              <wp:extent cx="443865" cy="443865"/>
              <wp:effectExtent l="0" t="0" r="10795" b="16510"/>
              <wp:wrapSquare wrapText="bothSides"/>
              <wp:docPr id="2" name="Text Box 2" descr="     USAA 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99C761" w14:textId="7063FA7F" w:rsidR="00DC5C3A" w:rsidRPr="00DC5C3A" w:rsidRDefault="00E25EF1">
                          <w:pPr>
                            <w:rPr>
                              <w:rFonts w:eastAsia="Calibri" w:cs="Calibri"/>
                              <w:noProof/>
                              <w:color w:val="000000"/>
                              <w:sz w:val="20"/>
                              <w:szCs w:val="20"/>
                            </w:rPr>
                          </w:pPr>
                          <w:r>
                            <w:rPr>
                              <w:rFonts w:eastAsia="Calibri" w:cs="Calibri"/>
                              <w:noProof/>
                              <w:color w:val="000000"/>
                              <w:sz w:val="20"/>
                              <w:szCs w:val="20"/>
                            </w:rPr>
                            <w:t xml:space="preserve"> </w:t>
                          </w:r>
                          <w:r w:rsidR="00DC5C3A" w:rsidRPr="00DC5C3A">
                            <w:rPr>
                              <w:rFonts w:eastAsia="Calibri" w:cs="Calibri"/>
                              <w:noProof/>
                              <w:color w:val="000000"/>
                              <w:sz w:val="20"/>
                              <w:szCs w:val="20"/>
                            </w:rPr>
                            <w:t>USAA Classification: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EEE1DD0" id="_x0000_t202" coordsize="21600,21600" o:spt="202" path="m,l,21600r21600,l21600,xe">
              <v:stroke joinstyle="miter"/>
              <v:path gradientshapeok="t" o:connecttype="rect"/>
            </v:shapetype>
            <v:shape id="Text Box 2" o:spid="_x0000_s1026" type="#_x0000_t202" alt="     USAA Classification: Public"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4399C761" w14:textId="7063FA7F" w:rsidR="00DC5C3A" w:rsidRPr="00DC5C3A" w:rsidRDefault="00E25EF1">
                    <w:pPr>
                      <w:rPr>
                        <w:rFonts w:eastAsia="Calibri" w:cs="Calibri"/>
                        <w:noProof/>
                        <w:color w:val="000000"/>
                        <w:sz w:val="20"/>
                        <w:szCs w:val="20"/>
                      </w:rPr>
                    </w:pPr>
                    <w:r>
                      <w:rPr>
                        <w:rFonts w:eastAsia="Calibri" w:cs="Calibri"/>
                        <w:noProof/>
                        <w:color w:val="000000"/>
                        <w:sz w:val="20"/>
                        <w:szCs w:val="20"/>
                      </w:rPr>
                      <w:t xml:space="preserve"> </w:t>
                    </w:r>
                    <w:r w:rsidR="00DC5C3A" w:rsidRPr="00DC5C3A">
                      <w:rPr>
                        <w:rFonts w:eastAsia="Calibri" w:cs="Calibri"/>
                        <w:noProof/>
                        <w:color w:val="000000"/>
                        <w:sz w:val="20"/>
                        <w:szCs w:val="20"/>
                      </w:rPr>
                      <w:t>USAA Classification: Public</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5E4E3" w14:textId="77777777" w:rsidR="007207C8" w:rsidRDefault="007207C8" w:rsidP="00DC5C3A">
      <w:r>
        <w:separator/>
      </w:r>
    </w:p>
  </w:footnote>
  <w:footnote w:type="continuationSeparator" w:id="0">
    <w:p w14:paraId="1A083B79" w14:textId="77777777" w:rsidR="007207C8" w:rsidRDefault="007207C8" w:rsidP="00DC5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6F3F1" w14:textId="3BC16694" w:rsidR="001530FD" w:rsidRPr="00166C66" w:rsidRDefault="001530FD" w:rsidP="001530FD">
    <w:pPr>
      <w:pStyle w:val="Header"/>
      <w:pBdr>
        <w:bottom w:val="double" w:sz="4" w:space="1" w:color="auto"/>
      </w:pBdr>
      <w:tabs>
        <w:tab w:val="clear" w:pos="4680"/>
        <w:tab w:val="clear" w:pos="9360"/>
        <w:tab w:val="center" w:pos="4320"/>
        <w:tab w:val="right" w:pos="10800"/>
      </w:tabs>
      <w:rPr>
        <w:rFonts w:eastAsia="Times New Roman" w:cs="Times New Roman"/>
        <w:smallCaps/>
        <w:szCs w:val="20"/>
      </w:rPr>
    </w:pPr>
    <w:r>
      <w:rPr>
        <w:rFonts w:eastAsia="Times New Roman" w:cs="Times New Roman"/>
        <w:smallCaps/>
        <w:szCs w:val="20"/>
      </w:rPr>
      <w:t>Kelli Loveless</w:t>
    </w:r>
    <w:r w:rsidRPr="00166C66">
      <w:rPr>
        <w:rFonts w:eastAsia="Times New Roman" w:cs="Times New Roman"/>
        <w:smallCaps/>
        <w:szCs w:val="20"/>
      </w:rPr>
      <w:tab/>
    </w:r>
    <w:r w:rsidRPr="00166C66">
      <w:rPr>
        <w:rFonts w:eastAsia="Times New Roman" w:cs="Times New Roman"/>
        <w:smallCaps/>
        <w:szCs w:val="20"/>
      </w:rPr>
      <w:tab/>
      <w:t xml:space="preserve">Page </w:t>
    </w:r>
    <w:sdt>
      <w:sdtPr>
        <w:rPr>
          <w:rFonts w:eastAsia="Times New Roman" w:cs="Times New Roman"/>
          <w:smallCaps/>
          <w:szCs w:val="20"/>
        </w:rPr>
        <w:id w:val="-1921713850"/>
        <w:docPartObj>
          <w:docPartGallery w:val="Page Numbers (Top of Page)"/>
          <w:docPartUnique/>
        </w:docPartObj>
      </w:sdtPr>
      <w:sdtContent>
        <w:r w:rsidRPr="00166C66">
          <w:rPr>
            <w:rFonts w:eastAsia="Times New Roman" w:cs="Times New Roman"/>
            <w:smallCaps/>
            <w:szCs w:val="20"/>
          </w:rPr>
          <w:fldChar w:fldCharType="begin"/>
        </w:r>
        <w:r w:rsidRPr="00166C66">
          <w:rPr>
            <w:rFonts w:eastAsia="Times New Roman" w:cs="Times New Roman"/>
            <w:smallCaps/>
            <w:szCs w:val="20"/>
          </w:rPr>
          <w:instrText xml:space="preserve"> PAGE   \* MERGEFORMAT </w:instrText>
        </w:r>
        <w:r w:rsidRPr="00166C66">
          <w:rPr>
            <w:rFonts w:eastAsia="Times New Roman" w:cs="Times New Roman"/>
            <w:smallCaps/>
            <w:szCs w:val="20"/>
          </w:rPr>
          <w:fldChar w:fldCharType="separate"/>
        </w:r>
        <w:r>
          <w:rPr>
            <w:rFonts w:eastAsia="Times New Roman" w:cs="Times New Roman"/>
            <w:smallCaps/>
            <w:szCs w:val="20"/>
          </w:rPr>
          <w:t>2</w:t>
        </w:r>
        <w:r w:rsidRPr="00166C66">
          <w:rPr>
            <w:rFonts w:eastAsia="Times New Roman" w:cs="Times New Roman"/>
            <w:smallCaps/>
            <w:szCs w:val="20"/>
          </w:rPr>
          <w:fldChar w:fldCharType="end"/>
        </w:r>
      </w:sdtContent>
    </w:sdt>
  </w:p>
  <w:p w14:paraId="392B4574" w14:textId="77777777" w:rsidR="001530FD" w:rsidRDefault="00153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E7D"/>
    <w:multiLevelType w:val="hybridMultilevel"/>
    <w:tmpl w:val="BFB8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4061D"/>
    <w:multiLevelType w:val="hybridMultilevel"/>
    <w:tmpl w:val="7CA650A4"/>
    <w:lvl w:ilvl="0" w:tplc="F7983FBA">
      <w:start w:val="1"/>
      <w:numFmt w:val="bullet"/>
      <w:lvlText w:val="•"/>
      <w:lvlJc w:val="left"/>
      <w:pPr>
        <w:ind w:left="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E8922C">
      <w:start w:val="1"/>
      <w:numFmt w:val="bullet"/>
      <w:lvlText w:val="o"/>
      <w:lvlJc w:val="left"/>
      <w:pPr>
        <w:ind w:left="1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08CEF2">
      <w:start w:val="1"/>
      <w:numFmt w:val="bullet"/>
      <w:lvlText w:val="▪"/>
      <w:lvlJc w:val="left"/>
      <w:pPr>
        <w:ind w:left="1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FC8A74">
      <w:start w:val="1"/>
      <w:numFmt w:val="bullet"/>
      <w:lvlText w:val="•"/>
      <w:lvlJc w:val="left"/>
      <w:pPr>
        <w:ind w:left="2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645F90">
      <w:start w:val="1"/>
      <w:numFmt w:val="bullet"/>
      <w:lvlText w:val="o"/>
      <w:lvlJc w:val="left"/>
      <w:pPr>
        <w:ind w:left="3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645942">
      <w:start w:val="1"/>
      <w:numFmt w:val="bullet"/>
      <w:lvlText w:val="▪"/>
      <w:lvlJc w:val="left"/>
      <w:pPr>
        <w:ind w:left="4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F8D27A">
      <w:start w:val="1"/>
      <w:numFmt w:val="bullet"/>
      <w:lvlText w:val="•"/>
      <w:lvlJc w:val="left"/>
      <w:pPr>
        <w:ind w:left="4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E05754">
      <w:start w:val="1"/>
      <w:numFmt w:val="bullet"/>
      <w:lvlText w:val="o"/>
      <w:lvlJc w:val="left"/>
      <w:pPr>
        <w:ind w:left="55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EE1C42">
      <w:start w:val="1"/>
      <w:numFmt w:val="bullet"/>
      <w:lvlText w:val="▪"/>
      <w:lvlJc w:val="left"/>
      <w:pPr>
        <w:ind w:left="6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EE3312"/>
    <w:multiLevelType w:val="hybridMultilevel"/>
    <w:tmpl w:val="003C3E2A"/>
    <w:lvl w:ilvl="0" w:tplc="04090001">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F4674F"/>
    <w:multiLevelType w:val="hybridMultilevel"/>
    <w:tmpl w:val="1786B466"/>
    <w:lvl w:ilvl="0" w:tplc="64102982">
      <w:start w:val="1"/>
      <w:numFmt w:val="bullet"/>
      <w:lvlText w:val="•"/>
      <w:lvlJc w:val="left"/>
      <w:pPr>
        <w:ind w:left="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F204C2">
      <w:start w:val="1"/>
      <w:numFmt w:val="bullet"/>
      <w:lvlText w:val="o"/>
      <w:lvlJc w:val="left"/>
      <w:pPr>
        <w:ind w:left="1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12426A">
      <w:start w:val="1"/>
      <w:numFmt w:val="bullet"/>
      <w:lvlText w:val="▪"/>
      <w:lvlJc w:val="left"/>
      <w:pPr>
        <w:ind w:left="1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A4881C">
      <w:start w:val="1"/>
      <w:numFmt w:val="bullet"/>
      <w:lvlText w:val="•"/>
      <w:lvlJc w:val="left"/>
      <w:pPr>
        <w:ind w:left="2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90C0CC">
      <w:start w:val="1"/>
      <w:numFmt w:val="bullet"/>
      <w:lvlText w:val="o"/>
      <w:lvlJc w:val="left"/>
      <w:pPr>
        <w:ind w:left="3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7ED020">
      <w:start w:val="1"/>
      <w:numFmt w:val="bullet"/>
      <w:lvlText w:val="▪"/>
      <w:lvlJc w:val="left"/>
      <w:pPr>
        <w:ind w:left="4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22257C">
      <w:start w:val="1"/>
      <w:numFmt w:val="bullet"/>
      <w:lvlText w:val="•"/>
      <w:lvlJc w:val="left"/>
      <w:pPr>
        <w:ind w:left="4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6EEAE2">
      <w:start w:val="1"/>
      <w:numFmt w:val="bullet"/>
      <w:lvlText w:val="o"/>
      <w:lvlJc w:val="left"/>
      <w:pPr>
        <w:ind w:left="55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EA70CE">
      <w:start w:val="1"/>
      <w:numFmt w:val="bullet"/>
      <w:lvlText w:val="▪"/>
      <w:lvlJc w:val="left"/>
      <w:pPr>
        <w:ind w:left="6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0E6834"/>
    <w:multiLevelType w:val="hybridMultilevel"/>
    <w:tmpl w:val="85463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7101E6"/>
    <w:multiLevelType w:val="hybridMultilevel"/>
    <w:tmpl w:val="FE2472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D577B"/>
    <w:multiLevelType w:val="hybridMultilevel"/>
    <w:tmpl w:val="92A08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1B1D16"/>
    <w:multiLevelType w:val="hybridMultilevel"/>
    <w:tmpl w:val="3BD25A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01A83"/>
    <w:multiLevelType w:val="hybridMultilevel"/>
    <w:tmpl w:val="A4C83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1CD112F"/>
    <w:multiLevelType w:val="hybridMultilevel"/>
    <w:tmpl w:val="F74A7A84"/>
    <w:lvl w:ilvl="0" w:tplc="82D6C54E">
      <w:start w:val="1"/>
      <w:numFmt w:val="bullet"/>
      <w:lvlText w:val="•"/>
      <w:lvlJc w:val="left"/>
      <w:pPr>
        <w:ind w:left="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CA5A30">
      <w:start w:val="1"/>
      <w:numFmt w:val="bullet"/>
      <w:lvlText w:val="o"/>
      <w:lvlJc w:val="left"/>
      <w:pPr>
        <w:ind w:left="1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4E6782">
      <w:start w:val="1"/>
      <w:numFmt w:val="bullet"/>
      <w:lvlText w:val="▪"/>
      <w:lvlJc w:val="left"/>
      <w:pPr>
        <w:ind w:left="1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D436B6">
      <w:start w:val="1"/>
      <w:numFmt w:val="bullet"/>
      <w:lvlText w:val="•"/>
      <w:lvlJc w:val="left"/>
      <w:pPr>
        <w:ind w:left="2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E2F078">
      <w:start w:val="1"/>
      <w:numFmt w:val="bullet"/>
      <w:lvlText w:val="o"/>
      <w:lvlJc w:val="left"/>
      <w:pPr>
        <w:ind w:left="3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9E589E">
      <w:start w:val="1"/>
      <w:numFmt w:val="bullet"/>
      <w:lvlText w:val="▪"/>
      <w:lvlJc w:val="left"/>
      <w:pPr>
        <w:ind w:left="4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82B1F6">
      <w:start w:val="1"/>
      <w:numFmt w:val="bullet"/>
      <w:lvlText w:val="•"/>
      <w:lvlJc w:val="left"/>
      <w:pPr>
        <w:ind w:left="4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1A2FCE">
      <w:start w:val="1"/>
      <w:numFmt w:val="bullet"/>
      <w:lvlText w:val="o"/>
      <w:lvlJc w:val="left"/>
      <w:pPr>
        <w:ind w:left="55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F07F1E">
      <w:start w:val="1"/>
      <w:numFmt w:val="bullet"/>
      <w:lvlText w:val="▪"/>
      <w:lvlJc w:val="left"/>
      <w:pPr>
        <w:ind w:left="6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30B524E"/>
    <w:multiLevelType w:val="hybridMultilevel"/>
    <w:tmpl w:val="0A0E1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E422F3"/>
    <w:multiLevelType w:val="hybridMultilevel"/>
    <w:tmpl w:val="0E6A34AA"/>
    <w:lvl w:ilvl="0" w:tplc="AA228A74">
      <w:start w:val="1"/>
      <w:numFmt w:val="bullet"/>
      <w:lvlText w:val="•"/>
      <w:lvlJc w:val="left"/>
      <w:pPr>
        <w:ind w:left="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6805A2">
      <w:start w:val="1"/>
      <w:numFmt w:val="bullet"/>
      <w:lvlText w:val="o"/>
      <w:lvlJc w:val="left"/>
      <w:pPr>
        <w:ind w:left="1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F03DF4">
      <w:start w:val="1"/>
      <w:numFmt w:val="bullet"/>
      <w:lvlText w:val="▪"/>
      <w:lvlJc w:val="left"/>
      <w:pPr>
        <w:ind w:left="1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046832">
      <w:start w:val="1"/>
      <w:numFmt w:val="bullet"/>
      <w:lvlText w:val="•"/>
      <w:lvlJc w:val="left"/>
      <w:pPr>
        <w:ind w:left="2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72328C">
      <w:start w:val="1"/>
      <w:numFmt w:val="bullet"/>
      <w:lvlText w:val="o"/>
      <w:lvlJc w:val="left"/>
      <w:pPr>
        <w:ind w:left="3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420BDA">
      <w:start w:val="1"/>
      <w:numFmt w:val="bullet"/>
      <w:lvlText w:val="▪"/>
      <w:lvlJc w:val="left"/>
      <w:pPr>
        <w:ind w:left="4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1E454A">
      <w:start w:val="1"/>
      <w:numFmt w:val="bullet"/>
      <w:lvlText w:val="•"/>
      <w:lvlJc w:val="left"/>
      <w:pPr>
        <w:ind w:left="4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3EDACE">
      <w:start w:val="1"/>
      <w:numFmt w:val="bullet"/>
      <w:lvlText w:val="o"/>
      <w:lvlJc w:val="left"/>
      <w:pPr>
        <w:ind w:left="55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B47CBA">
      <w:start w:val="1"/>
      <w:numFmt w:val="bullet"/>
      <w:lvlText w:val="▪"/>
      <w:lvlJc w:val="left"/>
      <w:pPr>
        <w:ind w:left="6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9F40577"/>
    <w:multiLevelType w:val="hybridMultilevel"/>
    <w:tmpl w:val="A5D6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D1977"/>
    <w:multiLevelType w:val="hybridMultilevel"/>
    <w:tmpl w:val="3F3C5736"/>
    <w:lvl w:ilvl="0" w:tplc="481827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562EC"/>
    <w:multiLevelType w:val="hybridMultilevel"/>
    <w:tmpl w:val="A6CA2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FC32514"/>
    <w:multiLevelType w:val="hybridMultilevel"/>
    <w:tmpl w:val="31CE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8843321">
    <w:abstractNumId w:val="12"/>
  </w:num>
  <w:num w:numId="2" w16cid:durableId="1365592223">
    <w:abstractNumId w:val="10"/>
  </w:num>
  <w:num w:numId="3" w16cid:durableId="1352534747">
    <w:abstractNumId w:val="15"/>
  </w:num>
  <w:num w:numId="4" w16cid:durableId="876308385">
    <w:abstractNumId w:val="9"/>
  </w:num>
  <w:num w:numId="5" w16cid:durableId="271863942">
    <w:abstractNumId w:val="3"/>
  </w:num>
  <w:num w:numId="6" w16cid:durableId="307898372">
    <w:abstractNumId w:val="1"/>
  </w:num>
  <w:num w:numId="7" w16cid:durableId="1930657683">
    <w:abstractNumId w:val="11"/>
  </w:num>
  <w:num w:numId="8" w16cid:durableId="2009290649">
    <w:abstractNumId w:val="2"/>
  </w:num>
  <w:num w:numId="9" w16cid:durableId="393820893">
    <w:abstractNumId w:val="7"/>
  </w:num>
  <w:num w:numId="10" w16cid:durableId="1889560908">
    <w:abstractNumId w:val="5"/>
  </w:num>
  <w:num w:numId="11" w16cid:durableId="1310669043">
    <w:abstractNumId w:val="4"/>
  </w:num>
  <w:num w:numId="12" w16cid:durableId="1378892341">
    <w:abstractNumId w:val="14"/>
  </w:num>
  <w:num w:numId="13" w16cid:durableId="121004830">
    <w:abstractNumId w:val="6"/>
  </w:num>
  <w:num w:numId="14" w16cid:durableId="1152599364">
    <w:abstractNumId w:val="8"/>
  </w:num>
  <w:num w:numId="15" w16cid:durableId="790977318">
    <w:abstractNumId w:val="0"/>
  </w:num>
  <w:num w:numId="16" w16cid:durableId="1363170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3A"/>
    <w:rsid w:val="00000E07"/>
    <w:rsid w:val="000045FF"/>
    <w:rsid w:val="00025823"/>
    <w:rsid w:val="00033021"/>
    <w:rsid w:val="000658DB"/>
    <w:rsid w:val="0006756F"/>
    <w:rsid w:val="0008406E"/>
    <w:rsid w:val="000C3012"/>
    <w:rsid w:val="000E36C3"/>
    <w:rsid w:val="000F7E33"/>
    <w:rsid w:val="00100511"/>
    <w:rsid w:val="001530FD"/>
    <w:rsid w:val="001874F0"/>
    <w:rsid w:val="001908B4"/>
    <w:rsid w:val="00191C58"/>
    <w:rsid w:val="001B6A84"/>
    <w:rsid w:val="001C078E"/>
    <w:rsid w:val="001E431B"/>
    <w:rsid w:val="001F2110"/>
    <w:rsid w:val="00210A43"/>
    <w:rsid w:val="0025696E"/>
    <w:rsid w:val="0026519E"/>
    <w:rsid w:val="00274717"/>
    <w:rsid w:val="00275F80"/>
    <w:rsid w:val="0028374D"/>
    <w:rsid w:val="0029339A"/>
    <w:rsid w:val="00295A39"/>
    <w:rsid w:val="00297ED7"/>
    <w:rsid w:val="002A1B47"/>
    <w:rsid w:val="002B140C"/>
    <w:rsid w:val="002C46E3"/>
    <w:rsid w:val="002D3FFA"/>
    <w:rsid w:val="002D686A"/>
    <w:rsid w:val="002F17C3"/>
    <w:rsid w:val="00306DE4"/>
    <w:rsid w:val="00321334"/>
    <w:rsid w:val="00327712"/>
    <w:rsid w:val="00353E28"/>
    <w:rsid w:val="00381889"/>
    <w:rsid w:val="00397B2D"/>
    <w:rsid w:val="003B168C"/>
    <w:rsid w:val="00442A66"/>
    <w:rsid w:val="00496304"/>
    <w:rsid w:val="004D0234"/>
    <w:rsid w:val="00505FB3"/>
    <w:rsid w:val="00530945"/>
    <w:rsid w:val="00574F2B"/>
    <w:rsid w:val="005B775F"/>
    <w:rsid w:val="005B7FC9"/>
    <w:rsid w:val="005D0839"/>
    <w:rsid w:val="005D2E95"/>
    <w:rsid w:val="005E391F"/>
    <w:rsid w:val="005E4C98"/>
    <w:rsid w:val="00634978"/>
    <w:rsid w:val="0064063E"/>
    <w:rsid w:val="00641DAD"/>
    <w:rsid w:val="00657E78"/>
    <w:rsid w:val="006A2AB0"/>
    <w:rsid w:val="006B51CB"/>
    <w:rsid w:val="006C6D6A"/>
    <w:rsid w:val="00703693"/>
    <w:rsid w:val="007207C8"/>
    <w:rsid w:val="00722CB0"/>
    <w:rsid w:val="0073139A"/>
    <w:rsid w:val="0073724B"/>
    <w:rsid w:val="007411B5"/>
    <w:rsid w:val="007712B5"/>
    <w:rsid w:val="007B4380"/>
    <w:rsid w:val="007C2C53"/>
    <w:rsid w:val="007D3C9A"/>
    <w:rsid w:val="00800407"/>
    <w:rsid w:val="00803D63"/>
    <w:rsid w:val="00810F78"/>
    <w:rsid w:val="0081129C"/>
    <w:rsid w:val="00836432"/>
    <w:rsid w:val="00846725"/>
    <w:rsid w:val="008729A0"/>
    <w:rsid w:val="0087580C"/>
    <w:rsid w:val="008845A7"/>
    <w:rsid w:val="00893672"/>
    <w:rsid w:val="008B209B"/>
    <w:rsid w:val="008C18AC"/>
    <w:rsid w:val="008C7E25"/>
    <w:rsid w:val="008D33FD"/>
    <w:rsid w:val="00976989"/>
    <w:rsid w:val="009C6D42"/>
    <w:rsid w:val="009D33E6"/>
    <w:rsid w:val="00A27DAE"/>
    <w:rsid w:val="00A85EEE"/>
    <w:rsid w:val="00AB1FBF"/>
    <w:rsid w:val="00AB24D7"/>
    <w:rsid w:val="00AE6E85"/>
    <w:rsid w:val="00B01378"/>
    <w:rsid w:val="00B40F0D"/>
    <w:rsid w:val="00B446BF"/>
    <w:rsid w:val="00BB0798"/>
    <w:rsid w:val="00BB0AB4"/>
    <w:rsid w:val="00BB1844"/>
    <w:rsid w:val="00BC2977"/>
    <w:rsid w:val="00C22905"/>
    <w:rsid w:val="00C305DB"/>
    <w:rsid w:val="00C75584"/>
    <w:rsid w:val="00C84FE7"/>
    <w:rsid w:val="00C97A17"/>
    <w:rsid w:val="00CB2DA2"/>
    <w:rsid w:val="00CF45F0"/>
    <w:rsid w:val="00D344A3"/>
    <w:rsid w:val="00D467CA"/>
    <w:rsid w:val="00D5716D"/>
    <w:rsid w:val="00D62FAA"/>
    <w:rsid w:val="00D71DE7"/>
    <w:rsid w:val="00D94254"/>
    <w:rsid w:val="00DC3D46"/>
    <w:rsid w:val="00DC5C3A"/>
    <w:rsid w:val="00DC63FD"/>
    <w:rsid w:val="00DD6C89"/>
    <w:rsid w:val="00DE2413"/>
    <w:rsid w:val="00DF53BC"/>
    <w:rsid w:val="00E01D3B"/>
    <w:rsid w:val="00E14DD0"/>
    <w:rsid w:val="00E25EF1"/>
    <w:rsid w:val="00E32ACD"/>
    <w:rsid w:val="00E3412B"/>
    <w:rsid w:val="00E57F3C"/>
    <w:rsid w:val="00E74120"/>
    <w:rsid w:val="00E85D69"/>
    <w:rsid w:val="00EE28FB"/>
    <w:rsid w:val="00EF6B68"/>
    <w:rsid w:val="00F034F6"/>
    <w:rsid w:val="00F4049C"/>
    <w:rsid w:val="00FB1F23"/>
    <w:rsid w:val="00FC06F7"/>
    <w:rsid w:val="00FC35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E1FE2"/>
  <w15:chartTrackingRefBased/>
  <w15:docId w15:val="{D794438D-A570-4327-A1DF-3FF1C6A2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74717"/>
    <w:pPr>
      <w:widowControl w:val="0"/>
      <w:autoSpaceDE w:val="0"/>
      <w:autoSpaceDN w:val="0"/>
      <w:adjustRightInd w:val="0"/>
      <w:spacing w:after="0" w:line="240" w:lineRule="auto"/>
    </w:pPr>
    <w:rPr>
      <w:rFonts w:ascii="Calibri" w:eastAsiaTheme="minorEastAsia" w:hAnsi="Calibri" w:cs="Source Sans Pro Light"/>
    </w:rPr>
  </w:style>
  <w:style w:type="paragraph" w:styleId="Heading1">
    <w:name w:val="heading 1"/>
    <w:basedOn w:val="Normal"/>
    <w:next w:val="Normal"/>
    <w:link w:val="Heading1Char"/>
    <w:uiPriority w:val="1"/>
    <w:qFormat/>
    <w:rsid w:val="00DC5C3A"/>
    <w:pPr>
      <w:ind w:left="107"/>
      <w:outlineLvl w:val="0"/>
    </w:pPr>
    <w:rPr>
      <w:rFonts w:ascii="Raleway SemiBold" w:hAnsi="Raleway SemiBold" w:cs="Raleway SemiBold"/>
      <w:b/>
      <w:bCs/>
      <w:sz w:val="24"/>
      <w:szCs w:val="24"/>
    </w:rPr>
  </w:style>
  <w:style w:type="paragraph" w:styleId="Heading2">
    <w:name w:val="heading 2"/>
    <w:basedOn w:val="Normal"/>
    <w:next w:val="Normal"/>
    <w:link w:val="Heading2Char"/>
    <w:uiPriority w:val="1"/>
    <w:qFormat/>
    <w:rsid w:val="00DC5C3A"/>
    <w:pPr>
      <w:spacing w:before="120"/>
      <w:ind w:left="107"/>
      <w:outlineLvl w:val="1"/>
    </w:pPr>
    <w:rPr>
      <w:rFonts w:ascii="Source Sans Pro SemiBold" w:hAnsi="Source Sans Pro SemiBold" w:cs="Source Sans Pro SemiBol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C5C3A"/>
    <w:pPr>
      <w:spacing w:before="10"/>
      <w:ind w:right="18"/>
      <w:jc w:val="right"/>
    </w:pPr>
    <w:rPr>
      <w:rFonts w:ascii="Raleway Light" w:hAnsi="Raleway Light" w:cs="Raleway Light"/>
      <w:sz w:val="40"/>
      <w:szCs w:val="40"/>
    </w:rPr>
  </w:style>
  <w:style w:type="character" w:customStyle="1" w:styleId="TitleChar">
    <w:name w:val="Title Char"/>
    <w:basedOn w:val="DefaultParagraphFont"/>
    <w:link w:val="Title"/>
    <w:rsid w:val="00DC5C3A"/>
    <w:rPr>
      <w:rFonts w:ascii="Raleway Light" w:eastAsiaTheme="minorEastAsia" w:hAnsi="Raleway Light" w:cs="Raleway Light"/>
      <w:sz w:val="40"/>
      <w:szCs w:val="40"/>
    </w:rPr>
  </w:style>
  <w:style w:type="character" w:styleId="Hyperlink">
    <w:name w:val="Hyperlink"/>
    <w:basedOn w:val="DefaultParagraphFont"/>
    <w:rsid w:val="00DC5C3A"/>
    <w:rPr>
      <w:color w:val="0000FF"/>
      <w:u w:val="single"/>
    </w:rPr>
  </w:style>
  <w:style w:type="paragraph" w:customStyle="1" w:styleId="Address">
    <w:name w:val="Address"/>
    <w:basedOn w:val="BodyText"/>
    <w:rsid w:val="00DC5C3A"/>
    <w:pPr>
      <w:keepLines/>
      <w:pBdr>
        <w:left w:val="single" w:sz="6" w:space="5" w:color="auto"/>
      </w:pBdr>
      <w:autoSpaceDE/>
      <w:autoSpaceDN/>
      <w:adjustRightInd/>
      <w:spacing w:after="0"/>
      <w:ind w:right="3240"/>
    </w:pPr>
    <w:rPr>
      <w:rFonts w:ascii="Times New Roman" w:eastAsia="Times New Roman" w:hAnsi="Times New Roman" w:cs="Times New Roman"/>
      <w:snapToGrid w:val="0"/>
      <w:sz w:val="20"/>
      <w:szCs w:val="20"/>
    </w:rPr>
  </w:style>
  <w:style w:type="paragraph" w:styleId="BodyText">
    <w:name w:val="Body Text"/>
    <w:basedOn w:val="Normal"/>
    <w:link w:val="BodyTextChar"/>
    <w:uiPriority w:val="99"/>
    <w:semiHidden/>
    <w:unhideWhenUsed/>
    <w:rsid w:val="00DC5C3A"/>
    <w:pPr>
      <w:spacing w:after="120"/>
    </w:pPr>
  </w:style>
  <w:style w:type="character" w:customStyle="1" w:styleId="BodyTextChar">
    <w:name w:val="Body Text Char"/>
    <w:basedOn w:val="DefaultParagraphFont"/>
    <w:link w:val="BodyText"/>
    <w:uiPriority w:val="99"/>
    <w:semiHidden/>
    <w:rsid w:val="00DC5C3A"/>
    <w:rPr>
      <w:rFonts w:ascii="Source Sans Pro Light" w:eastAsiaTheme="minorEastAsia" w:hAnsi="Source Sans Pro Light" w:cs="Source Sans Pro Light"/>
    </w:rPr>
  </w:style>
  <w:style w:type="paragraph" w:styleId="ListParagraph">
    <w:name w:val="List Paragraph"/>
    <w:basedOn w:val="Normal"/>
    <w:uiPriority w:val="34"/>
    <w:qFormat/>
    <w:rsid w:val="001530FD"/>
    <w:pPr>
      <w:ind w:left="720"/>
    </w:pPr>
    <w:rPr>
      <w:szCs w:val="24"/>
    </w:rPr>
  </w:style>
  <w:style w:type="table" w:styleId="TableGrid">
    <w:name w:val="Table Grid"/>
    <w:basedOn w:val="TableNormal"/>
    <w:rsid w:val="001530FD"/>
    <w:pPr>
      <w:spacing w:after="0" w:line="240" w:lineRule="auto"/>
    </w:pPr>
    <w:rPr>
      <w:rFonts w:ascii="Calibri" w:eastAsiaTheme="minorEastAsia"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5C3A"/>
    <w:rPr>
      <w:rFonts w:ascii="Raleway SemiBold" w:eastAsiaTheme="minorEastAsia" w:hAnsi="Raleway SemiBold" w:cs="Raleway SemiBold"/>
      <w:b/>
      <w:bCs/>
      <w:sz w:val="24"/>
      <w:szCs w:val="24"/>
    </w:rPr>
  </w:style>
  <w:style w:type="character" w:customStyle="1" w:styleId="Heading2Char">
    <w:name w:val="Heading 2 Char"/>
    <w:basedOn w:val="DefaultParagraphFont"/>
    <w:link w:val="Heading2"/>
    <w:uiPriority w:val="9"/>
    <w:rsid w:val="00DC5C3A"/>
    <w:rPr>
      <w:rFonts w:ascii="Source Sans Pro SemiBold" w:eastAsiaTheme="minorEastAsia" w:hAnsi="Source Sans Pro SemiBold" w:cs="Source Sans Pro SemiBold"/>
      <w:b/>
      <w:bCs/>
      <w:sz w:val="20"/>
      <w:szCs w:val="20"/>
    </w:rPr>
  </w:style>
  <w:style w:type="table" w:customStyle="1" w:styleId="TableGrid2">
    <w:name w:val="Table Grid2"/>
    <w:basedOn w:val="TableNormal"/>
    <w:next w:val="TableGrid"/>
    <w:uiPriority w:val="59"/>
    <w:rsid w:val="00DC5C3A"/>
    <w:pPr>
      <w:widowControl w:val="0"/>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5C3A"/>
    <w:pPr>
      <w:tabs>
        <w:tab w:val="center" w:pos="4680"/>
        <w:tab w:val="right" w:pos="9360"/>
      </w:tabs>
    </w:pPr>
  </w:style>
  <w:style w:type="character" w:customStyle="1" w:styleId="HeaderChar">
    <w:name w:val="Header Char"/>
    <w:basedOn w:val="DefaultParagraphFont"/>
    <w:link w:val="Header"/>
    <w:uiPriority w:val="99"/>
    <w:rsid w:val="00DC5C3A"/>
    <w:rPr>
      <w:rFonts w:ascii="Source Sans Pro Light" w:eastAsiaTheme="minorEastAsia" w:hAnsi="Source Sans Pro Light" w:cs="Source Sans Pro Light"/>
    </w:rPr>
  </w:style>
  <w:style w:type="paragraph" w:styleId="Footer">
    <w:name w:val="footer"/>
    <w:basedOn w:val="Normal"/>
    <w:link w:val="FooterChar"/>
    <w:uiPriority w:val="99"/>
    <w:unhideWhenUsed/>
    <w:rsid w:val="00DC5C3A"/>
    <w:pPr>
      <w:tabs>
        <w:tab w:val="center" w:pos="4680"/>
        <w:tab w:val="right" w:pos="9360"/>
      </w:tabs>
    </w:pPr>
  </w:style>
  <w:style w:type="character" w:customStyle="1" w:styleId="FooterChar">
    <w:name w:val="Footer Char"/>
    <w:basedOn w:val="DefaultParagraphFont"/>
    <w:link w:val="Footer"/>
    <w:uiPriority w:val="99"/>
    <w:rsid w:val="00DC5C3A"/>
    <w:rPr>
      <w:rFonts w:ascii="Source Sans Pro Light" w:eastAsiaTheme="minorEastAsia" w:hAnsi="Source Sans Pro Light" w:cs="Source Sans Pro Light"/>
    </w:rPr>
  </w:style>
  <w:style w:type="character" w:styleId="CommentReference">
    <w:name w:val="annotation reference"/>
    <w:basedOn w:val="DefaultParagraphFont"/>
    <w:uiPriority w:val="99"/>
    <w:semiHidden/>
    <w:unhideWhenUsed/>
    <w:rsid w:val="00BB0AB4"/>
    <w:rPr>
      <w:sz w:val="16"/>
      <w:szCs w:val="16"/>
    </w:rPr>
  </w:style>
  <w:style w:type="paragraph" w:styleId="CommentText">
    <w:name w:val="annotation text"/>
    <w:basedOn w:val="Normal"/>
    <w:link w:val="CommentTextChar"/>
    <w:uiPriority w:val="99"/>
    <w:unhideWhenUsed/>
    <w:rsid w:val="00BB0AB4"/>
    <w:rPr>
      <w:sz w:val="20"/>
      <w:szCs w:val="20"/>
    </w:rPr>
  </w:style>
  <w:style w:type="character" w:customStyle="1" w:styleId="CommentTextChar">
    <w:name w:val="Comment Text Char"/>
    <w:basedOn w:val="DefaultParagraphFont"/>
    <w:link w:val="CommentText"/>
    <w:uiPriority w:val="99"/>
    <w:rsid w:val="00BB0AB4"/>
    <w:rPr>
      <w:rFonts w:ascii="Source Sans Pro Light" w:eastAsiaTheme="minorEastAsia" w:hAnsi="Source Sans Pro Light" w:cs="Source Sans Pro Light"/>
      <w:sz w:val="20"/>
      <w:szCs w:val="20"/>
    </w:rPr>
  </w:style>
  <w:style w:type="paragraph" w:styleId="CommentSubject">
    <w:name w:val="annotation subject"/>
    <w:basedOn w:val="CommentText"/>
    <w:next w:val="CommentText"/>
    <w:link w:val="CommentSubjectChar"/>
    <w:uiPriority w:val="99"/>
    <w:semiHidden/>
    <w:unhideWhenUsed/>
    <w:rsid w:val="00BB0AB4"/>
    <w:rPr>
      <w:b/>
      <w:bCs/>
    </w:rPr>
  </w:style>
  <w:style w:type="character" w:customStyle="1" w:styleId="CommentSubjectChar">
    <w:name w:val="Comment Subject Char"/>
    <w:basedOn w:val="CommentTextChar"/>
    <w:link w:val="CommentSubject"/>
    <w:uiPriority w:val="99"/>
    <w:semiHidden/>
    <w:rsid w:val="00BB0AB4"/>
    <w:rPr>
      <w:rFonts w:ascii="Source Sans Pro Light" w:eastAsiaTheme="minorEastAsia" w:hAnsi="Source Sans Pro Light" w:cs="Source Sans Pro Light"/>
      <w:b/>
      <w:bCs/>
      <w:sz w:val="20"/>
      <w:szCs w:val="20"/>
    </w:rPr>
  </w:style>
  <w:style w:type="character" w:styleId="UnresolvedMention">
    <w:name w:val="Unresolved Mention"/>
    <w:basedOn w:val="DefaultParagraphFont"/>
    <w:uiPriority w:val="99"/>
    <w:semiHidden/>
    <w:unhideWhenUsed/>
    <w:rsid w:val="001530FD"/>
    <w:rPr>
      <w:color w:val="605E5C"/>
      <w:shd w:val="clear" w:color="auto" w:fill="E1DFDD"/>
    </w:rPr>
  </w:style>
  <w:style w:type="character" w:styleId="FollowedHyperlink">
    <w:name w:val="FollowedHyperlink"/>
    <w:basedOn w:val="DefaultParagraphFont"/>
    <w:uiPriority w:val="99"/>
    <w:semiHidden/>
    <w:unhideWhenUsed/>
    <w:rsid w:val="008112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kellilovele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loveless65@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inkedin.com/in/yourlinke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Lance</dc:creator>
  <cp:keywords/>
  <dc:description/>
  <cp:lastModifiedBy>Howard Loveless</cp:lastModifiedBy>
  <cp:revision>4</cp:revision>
  <dcterms:created xsi:type="dcterms:W3CDTF">2024-04-15T17:33:00Z</dcterms:created>
  <dcterms:modified xsi:type="dcterms:W3CDTF">2024-04-15T17:53:00Z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     USAA Classification: Public</vt:lpwstr>
  </property>
  <property fmtid="{D5CDD505-2E9C-101B-9397-08002B2CF9AE}" pid="5" name="MSIP_Label_8238890f-b1c9-4d24-91e8-fc1fbd7a2e5e_Enabled">
    <vt:lpwstr>true</vt:lpwstr>
  </property>
  <property fmtid="{D5CDD505-2E9C-101B-9397-08002B2CF9AE}" pid="6" name="MSIP_Label_8238890f-b1c9-4d24-91e8-fc1fbd7a2e5e_SetDate">
    <vt:lpwstr>2022-09-30T20:15:27Z</vt:lpwstr>
  </property>
  <property fmtid="{D5CDD505-2E9C-101B-9397-08002B2CF9AE}" pid="7" name="MSIP_Label_8238890f-b1c9-4d24-91e8-fc1fbd7a2e5e_Method">
    <vt:lpwstr>Privileged</vt:lpwstr>
  </property>
  <property fmtid="{D5CDD505-2E9C-101B-9397-08002B2CF9AE}" pid="8" name="MSIP_Label_8238890f-b1c9-4d24-91e8-fc1fbd7a2e5e_Name">
    <vt:lpwstr>Public</vt:lpwstr>
  </property>
  <property fmtid="{D5CDD505-2E9C-101B-9397-08002B2CF9AE}" pid="9" name="MSIP_Label_8238890f-b1c9-4d24-91e8-fc1fbd7a2e5e_SiteId">
    <vt:lpwstr>ecba9361-f186-473c-a3a8-60af39258895</vt:lpwstr>
  </property>
  <property fmtid="{D5CDD505-2E9C-101B-9397-08002B2CF9AE}" pid="10" name="MSIP_Label_8238890f-b1c9-4d24-91e8-fc1fbd7a2e5e_ActionId">
    <vt:lpwstr>4ab4974e-81d4-4df4-ad59-bd84bce88a9e</vt:lpwstr>
  </property>
  <property fmtid="{D5CDD505-2E9C-101B-9397-08002B2CF9AE}" pid="11" name="MSIP_Label_8238890f-b1c9-4d24-91e8-fc1fbd7a2e5e_ContentBits">
    <vt:lpwstr>2</vt:lpwstr>
  </property>
</Properties>
</file>